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08"/>
        <w:gridCol w:w="10177"/>
        <w:gridCol w:w="10"/>
      </w:tblGrid>
      <w:tr w:rsidR="008C5F62" w14:paraId="046E72F6" w14:textId="77777777" w:rsidTr="00E83BA0">
        <w:trPr>
          <w:gridAfter w:val="1"/>
          <w:wAfter w:w="10" w:type="dxa"/>
        </w:trPr>
        <w:tc>
          <w:tcPr>
            <w:tcW w:w="10785" w:type="dxa"/>
            <w:gridSpan w:val="2"/>
            <w:shd w:val="clear" w:color="auto" w:fill="F7CAAC" w:themeFill="accent2" w:themeFillTint="66"/>
            <w:vAlign w:val="bottom"/>
          </w:tcPr>
          <w:p w14:paraId="2DA740D2" w14:textId="467E4957" w:rsidR="008C5F62" w:rsidRDefault="00E545EB" w:rsidP="008C5F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Hlk40194761"/>
            <w:r>
              <w:rPr>
                <w:rFonts w:ascii="Calibri" w:hAnsi="Calibri" w:cs="Calibri"/>
                <w:b/>
                <w:bCs/>
                <w:color w:val="000000"/>
              </w:rPr>
              <w:t>Observation Points Needed (must select one)</w:t>
            </w:r>
          </w:p>
        </w:tc>
      </w:tr>
      <w:bookmarkEnd w:id="0"/>
      <w:tr w:rsidR="008C5F62" w14:paraId="62A6E923" w14:textId="77777777" w:rsidTr="00E83BA0">
        <w:trPr>
          <w:trHeight w:val="288"/>
        </w:trPr>
        <w:tc>
          <w:tcPr>
            <w:tcW w:w="608" w:type="dxa"/>
            <w:vAlign w:val="center"/>
          </w:tcPr>
          <w:p w14:paraId="1C3D0376" w14:textId="7988AE62" w:rsidR="008C5F62" w:rsidRDefault="00D4568C" w:rsidP="00E83BA0">
            <w:pPr>
              <w:rPr>
                <w:rFonts w:ascii="Calibri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7844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1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0187" w:type="dxa"/>
            <w:gridSpan w:val="2"/>
            <w:vAlign w:val="center"/>
          </w:tcPr>
          <w:p w14:paraId="6FB089E4" w14:textId="5D53B079" w:rsidR="008C5F62" w:rsidRPr="00641DE5" w:rsidRDefault="008C5F62" w:rsidP="00E545E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3BA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Baseline</w:t>
            </w:r>
            <w:r w:rsidRPr="00641D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(only data collected at the </w:t>
            </w:r>
            <w:r w:rsidR="00E54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initial </w:t>
            </w:r>
            <w:r w:rsidRPr="00641D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baseline visit)</w:t>
            </w:r>
          </w:p>
        </w:tc>
      </w:tr>
      <w:tr w:rsidR="008C5F62" w14:paraId="3BB0677C" w14:textId="77777777" w:rsidTr="00E83BA0">
        <w:trPr>
          <w:trHeight w:val="288"/>
        </w:trPr>
        <w:tc>
          <w:tcPr>
            <w:tcW w:w="608" w:type="dxa"/>
            <w:vAlign w:val="center"/>
          </w:tcPr>
          <w:p w14:paraId="384AC08D" w14:textId="305F36A5" w:rsidR="008C5F62" w:rsidRPr="00FB701B" w:rsidRDefault="00D4568C" w:rsidP="00E83BA0">
            <w:pPr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752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6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0187" w:type="dxa"/>
            <w:gridSpan w:val="2"/>
            <w:vAlign w:val="center"/>
          </w:tcPr>
          <w:p w14:paraId="2467C2FF" w14:textId="14A537B7" w:rsidR="008C5F62" w:rsidRPr="00641DE5" w:rsidRDefault="008C5F62" w:rsidP="00E545E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3BA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Cumulative</w:t>
            </w:r>
            <w:r w:rsidRPr="00641D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E54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longitudinal</w:t>
            </w:r>
            <w:r w:rsidRPr="00641D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data collected at baseline visit and any follow-up visit(s) completed</w:t>
            </w:r>
            <w:r w:rsidR="001D33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14:paraId="6273DF2F" w14:textId="77777777" w:rsidR="000804F8" w:rsidRDefault="000804F8" w:rsidP="000804F8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0"/>
        <w:gridCol w:w="4105"/>
        <w:gridCol w:w="6120"/>
      </w:tblGrid>
      <w:tr w:rsidR="000804F8" w14:paraId="1EB0CFC0" w14:textId="77777777" w:rsidTr="008E43CA">
        <w:tc>
          <w:tcPr>
            <w:tcW w:w="10795" w:type="dxa"/>
            <w:gridSpan w:val="3"/>
            <w:shd w:val="clear" w:color="auto" w:fill="F7CAAC" w:themeFill="accent2" w:themeFillTint="66"/>
            <w:vAlign w:val="bottom"/>
          </w:tcPr>
          <w:p w14:paraId="1245E6B8" w14:textId="364B692B" w:rsidR="000804F8" w:rsidRPr="00FB701B" w:rsidRDefault="00EB28F8" w:rsidP="008E43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1. </w:t>
            </w:r>
            <w:r w:rsidR="00797880">
              <w:rPr>
                <w:rFonts w:ascii="Calibri" w:eastAsia="Times New Roman" w:hAnsi="Calibri" w:cs="Calibri"/>
                <w:b/>
                <w:bCs/>
                <w:color w:val="000000"/>
              </w:rPr>
              <w:t>Lifetime</w:t>
            </w:r>
            <w:r w:rsidR="000804F8"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12B8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Clinical </w:t>
            </w:r>
            <w:r w:rsidR="000804F8"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TBI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events for each subject</w:t>
            </w:r>
            <w:r w:rsidR="000804F8" w:rsidRPr="00FB70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804F8">
              <w:rPr>
                <w:rFonts w:ascii="Calibri" w:eastAsia="Times New Roman" w:hAnsi="Calibri" w:cs="Calibri"/>
                <w:color w:val="000000"/>
              </w:rPr>
              <w:t>(</w:t>
            </w:r>
            <w:r w:rsidRPr="00797880">
              <w:rPr>
                <w:rFonts w:ascii="Calibri" w:eastAsia="Times New Roman" w:hAnsi="Calibri" w:cs="Calibri"/>
                <w:color w:val="000000"/>
              </w:rPr>
              <w:t>note:</w:t>
            </w:r>
            <w:r w:rsidR="000804F8" w:rsidRPr="00E83BA0">
              <w:rPr>
                <w:rFonts w:ascii="Calibri" w:eastAsia="Times New Roman" w:hAnsi="Calibri" w:cs="Calibri"/>
                <w:bCs/>
                <w:color w:val="000000"/>
              </w:rPr>
              <w:t xml:space="preserve"> this section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is ideal for and </w:t>
            </w:r>
            <w:r w:rsidR="000804F8" w:rsidRPr="00E83BA0">
              <w:rPr>
                <w:rFonts w:ascii="Calibri" w:eastAsia="Times New Roman" w:hAnsi="Calibri" w:cs="Calibri"/>
                <w:bCs/>
                <w:color w:val="000000"/>
              </w:rPr>
              <w:t xml:space="preserve">suffices for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al</w:t>
            </w:r>
            <w:r w:rsidR="000804F8" w:rsidRPr="00E83BA0">
              <w:rPr>
                <w:rFonts w:ascii="Calibri" w:eastAsia="Times New Roman" w:hAnsi="Calibri" w:cs="Calibri"/>
                <w:bCs/>
                <w:color w:val="000000"/>
              </w:rPr>
              <w:t xml:space="preserve">most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all </w:t>
            </w:r>
            <w:r w:rsidR="000804F8" w:rsidRPr="00E83BA0">
              <w:rPr>
                <w:rFonts w:ascii="Calibri" w:eastAsia="Times New Roman" w:hAnsi="Calibri" w:cs="Calibri"/>
                <w:bCs/>
                <w:color w:val="000000"/>
              </w:rPr>
              <w:t>analyses)</w:t>
            </w:r>
          </w:p>
        </w:tc>
      </w:tr>
      <w:tr w:rsidR="000804F8" w14:paraId="230B6086" w14:textId="77777777" w:rsidTr="00E83BA0">
        <w:tc>
          <w:tcPr>
            <w:tcW w:w="570" w:type="dxa"/>
            <w:shd w:val="clear" w:color="auto" w:fill="FFF2CC" w:themeFill="accent4" w:themeFillTint="33"/>
            <w:vAlign w:val="bottom"/>
          </w:tcPr>
          <w:p w14:paraId="001EC75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5" w:type="dxa"/>
            <w:shd w:val="clear" w:color="auto" w:fill="FFF2CC" w:themeFill="accent4" w:themeFillTint="33"/>
            <w:vAlign w:val="bottom"/>
          </w:tcPr>
          <w:p w14:paraId="37D28FE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6120" w:type="dxa"/>
            <w:shd w:val="clear" w:color="auto" w:fill="FFF2CC" w:themeFill="accent4" w:themeFillTint="33"/>
            <w:vAlign w:val="bottom"/>
          </w:tcPr>
          <w:p w14:paraId="23E854D6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0804F8" w14:paraId="08DF25C1" w14:textId="77777777" w:rsidTr="008E43CA">
        <w:tc>
          <w:tcPr>
            <w:tcW w:w="570" w:type="dxa"/>
            <w:vAlign w:val="center"/>
          </w:tcPr>
          <w:p w14:paraId="0682B2C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4465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shd w:val="clear" w:color="auto" w:fill="auto"/>
            <w:vAlign w:val="bottom"/>
          </w:tcPr>
          <w:p w14:paraId="5F1205D6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NumOfPOSITIVETBIs</w:t>
            </w:r>
          </w:p>
        </w:tc>
        <w:tc>
          <w:tcPr>
            <w:tcW w:w="6120" w:type="dxa"/>
            <w:shd w:val="clear" w:color="auto" w:fill="auto"/>
            <w:vAlign w:val="bottom"/>
          </w:tcPr>
          <w:p w14:paraId="5176D8C1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lifetime TBIs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ggregated from all of subject’s CDIs and OSU TBI-ID screens lacking CDI</w:t>
            </w:r>
          </w:p>
          <w:p w14:paraId="5766412C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Note: If #TBI = 0, then subject is TBI negative (non-TBI ‘control’); If #TBI &gt; 0, then subject is TBI positive</w:t>
            </w:r>
          </w:p>
        </w:tc>
      </w:tr>
      <w:tr w:rsidR="000804F8" w14:paraId="158A9CD2" w14:textId="77777777" w:rsidTr="008E43CA">
        <w:tc>
          <w:tcPr>
            <w:tcW w:w="570" w:type="dxa"/>
            <w:vAlign w:val="center"/>
          </w:tcPr>
          <w:p w14:paraId="73B81EBF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442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shd w:val="clear" w:color="auto" w:fill="auto"/>
            <w:vAlign w:val="bottom"/>
          </w:tcPr>
          <w:p w14:paraId="79808A15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NumOfMildTBIs</w:t>
            </w:r>
          </w:p>
        </w:tc>
        <w:tc>
          <w:tcPr>
            <w:tcW w:w="6120" w:type="dxa"/>
            <w:shd w:val="clear" w:color="auto" w:fill="auto"/>
            <w:vAlign w:val="bottom"/>
          </w:tcPr>
          <w:p w14:paraId="533E3BD8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Mild TBIs (same as # lifetime TBIs if none are moderate-severe type; all of below mTBI type variables apply)</w:t>
            </w:r>
          </w:p>
        </w:tc>
      </w:tr>
      <w:tr w:rsidR="000804F8" w14:paraId="5941FE89" w14:textId="77777777" w:rsidTr="00666745"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14:paraId="01AEE57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0565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DA65436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NumOfModOrSevereTBIs</w:t>
            </w:r>
          </w:p>
        </w:tc>
        <w:tc>
          <w:tcPr>
            <w:tcW w:w="61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0F95BC2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Moderate-Severe TBIs  (below Aggregate Type of mTBI variables do not apply; instead use Event level data if subject had a moderate or severe TBI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further characterization relevant to your analysis)</w:t>
            </w:r>
          </w:p>
        </w:tc>
      </w:tr>
      <w:tr w:rsidR="00924B84" w14:paraId="58D4AC7D" w14:textId="77777777" w:rsidTr="00E83BA0">
        <w:tc>
          <w:tcPr>
            <w:tcW w:w="10795" w:type="dxa"/>
            <w:gridSpan w:val="3"/>
            <w:shd w:val="clear" w:color="auto" w:fill="C5E0B3" w:themeFill="accent6" w:themeFillTint="66"/>
          </w:tcPr>
          <w:p w14:paraId="152C2002" w14:textId="64CDB9F2" w:rsidR="00924B84" w:rsidRPr="00AF2CF7" w:rsidRDefault="009D1184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mTBI Su</w:t>
            </w:r>
            <w:r w:rsidR="00924B84" w:rsidRPr="00E83BA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btypes</w:t>
            </w:r>
            <w:r w:rsidR="00924B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4C39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(no</w:t>
            </w:r>
            <w:r w:rsidR="00924B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te: major subtypes </w:t>
            </w:r>
            <w:r w:rsidR="004C39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with light blue shading </w:t>
            </w:r>
            <w:r w:rsidR="00924B84" w:rsidRPr="00924B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NOT mutually exclusive</w:t>
            </w:r>
            <w:r w:rsidR="004C39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but all variables underneath each header are mutually exclusive; light grey shading are minor subtypes that stem off a major subtype)</w:t>
            </w:r>
          </w:p>
        </w:tc>
      </w:tr>
      <w:tr w:rsidR="000804F8" w14:paraId="7F3C57F7" w14:textId="77777777" w:rsidTr="00E83BA0">
        <w:tc>
          <w:tcPr>
            <w:tcW w:w="10795" w:type="dxa"/>
            <w:gridSpan w:val="3"/>
            <w:shd w:val="clear" w:color="auto" w:fill="BDD6EE" w:themeFill="accent1" w:themeFillTint="66"/>
          </w:tcPr>
          <w:p w14:paraId="52F43FB1" w14:textId="7AF25BDD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1" w:name="_Hlk40198920"/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COMBAT Deployment status </w:t>
            </w:r>
          </w:p>
        </w:tc>
      </w:tr>
      <w:bookmarkEnd w:id="1"/>
      <w:tr w:rsidR="000804F8" w14:paraId="48B47BAB" w14:textId="77777777" w:rsidTr="008E43CA">
        <w:tc>
          <w:tcPr>
            <w:tcW w:w="570" w:type="dxa"/>
          </w:tcPr>
          <w:p w14:paraId="4907A9CC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483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4609D5BE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NumOfCombatTBIs</w:t>
            </w:r>
          </w:p>
        </w:tc>
        <w:tc>
          <w:tcPr>
            <w:tcW w:w="6120" w:type="dxa"/>
            <w:vAlign w:val="bottom"/>
          </w:tcPr>
          <w:p w14:paraId="0259C3AD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TBIs during a combat deployment</w:t>
            </w:r>
          </w:p>
        </w:tc>
      </w:tr>
      <w:tr w:rsidR="000804F8" w14:paraId="326DE64C" w14:textId="77777777" w:rsidTr="008E43CA">
        <w:tc>
          <w:tcPr>
            <w:tcW w:w="570" w:type="dxa"/>
          </w:tcPr>
          <w:p w14:paraId="4EF93553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92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497F98B4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NumOfNonCombatTBIs</w:t>
            </w:r>
          </w:p>
        </w:tc>
        <w:tc>
          <w:tcPr>
            <w:tcW w:w="6120" w:type="dxa"/>
            <w:vAlign w:val="bottom"/>
          </w:tcPr>
          <w:p w14:paraId="3F120C47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outside of combat deployment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(Non combat)</w:t>
            </w:r>
          </w:p>
        </w:tc>
      </w:tr>
      <w:tr w:rsidR="00BB5987" w14:paraId="4106D50D" w14:textId="77777777" w:rsidTr="00E83BA0">
        <w:tc>
          <w:tcPr>
            <w:tcW w:w="10795" w:type="dxa"/>
            <w:gridSpan w:val="3"/>
            <w:shd w:val="clear" w:color="auto" w:fill="EDEDED" w:themeFill="accent3" w:themeFillTint="33"/>
          </w:tcPr>
          <w:p w14:paraId="22917373" w14:textId="102E52D0" w:rsidR="00BB5987" w:rsidRPr="00AF2CF7" w:rsidRDefault="004C3975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2" w:name="_Hlk4020063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Timing of </w:t>
            </w:r>
            <w:r w:rsidR="00BB5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</w:t>
            </w:r>
            <w:r w:rsidR="00BB5987"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="00BB5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ombat-Deployed TBIs relative to first combat deployment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(note: these are subcategories of NonCombat</w:t>
            </w:r>
            <w:r w:rsidR="00D627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TBI)</w:t>
            </w:r>
          </w:p>
        </w:tc>
      </w:tr>
      <w:bookmarkEnd w:id="2"/>
      <w:tr w:rsidR="000804F8" w14:paraId="14015752" w14:textId="77777777" w:rsidTr="008E43CA">
        <w:tc>
          <w:tcPr>
            <w:tcW w:w="570" w:type="dxa"/>
          </w:tcPr>
          <w:p w14:paraId="3D28B7A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0080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5E1AEE97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NumOfNCTBIsAftr1stComDeploy</w:t>
            </w:r>
          </w:p>
        </w:tc>
        <w:tc>
          <w:tcPr>
            <w:tcW w:w="6120" w:type="dxa"/>
            <w:vAlign w:val="bottom"/>
          </w:tcPr>
          <w:p w14:paraId="4A3FFE08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 combat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TBIs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fter 1st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ombat deployment </w:t>
            </w:r>
          </w:p>
        </w:tc>
      </w:tr>
      <w:tr w:rsidR="000804F8" w14:paraId="31670724" w14:textId="77777777" w:rsidTr="008E43CA">
        <w:tc>
          <w:tcPr>
            <w:tcW w:w="570" w:type="dxa"/>
          </w:tcPr>
          <w:p w14:paraId="127F932C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636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433DC32B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NumOfNCTBIsBfr1stComDeploy</w:t>
            </w:r>
          </w:p>
        </w:tc>
        <w:tc>
          <w:tcPr>
            <w:tcW w:w="6120" w:type="dxa"/>
            <w:vAlign w:val="bottom"/>
          </w:tcPr>
          <w:p w14:paraId="33752DB3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Non combat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mTBIs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efore 1st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ombat deployment  </w:t>
            </w:r>
          </w:p>
        </w:tc>
      </w:tr>
      <w:tr w:rsidR="000804F8" w14:paraId="543AB836" w14:textId="77777777" w:rsidTr="008E43CA">
        <w:tc>
          <w:tcPr>
            <w:tcW w:w="570" w:type="dxa"/>
          </w:tcPr>
          <w:p w14:paraId="5889C51F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268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385C1652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NumOfNCTBIsEvntDtNtAvail</w:t>
            </w:r>
          </w:p>
        </w:tc>
        <w:tc>
          <w:tcPr>
            <w:tcW w:w="6120" w:type="dxa"/>
            <w:vAlign w:val="bottom"/>
          </w:tcPr>
          <w:p w14:paraId="3FD11C62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Non Combat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TBIs Missing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vent date</w:t>
            </w:r>
          </w:p>
        </w:tc>
      </w:tr>
      <w:tr w:rsidR="000804F8" w14:paraId="7727C758" w14:textId="77777777" w:rsidTr="008E43CA">
        <w:tc>
          <w:tcPr>
            <w:tcW w:w="570" w:type="dxa"/>
          </w:tcPr>
          <w:p w14:paraId="6BB9DCEF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0041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545DBD8D" w14:textId="77777777" w:rsidR="000804F8" w:rsidRPr="00DF14B6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DF14B6">
              <w:rPr>
                <w:rFonts w:ascii="Calibri" w:hAnsi="Calibri" w:cs="Calibri"/>
                <w:color w:val="000000"/>
              </w:rPr>
              <w:t>NumOfNCTBIs1stDplyDtNtAvail</w:t>
            </w:r>
          </w:p>
        </w:tc>
        <w:tc>
          <w:tcPr>
            <w:tcW w:w="6120" w:type="dxa"/>
            <w:vAlign w:val="bottom"/>
          </w:tcPr>
          <w:p w14:paraId="2B3DA676" w14:textId="77777777" w:rsidR="000804F8" w:rsidRPr="00DF14B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4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Non Combat mTBIs Missing 1</w:t>
            </w:r>
            <w:r w:rsidRPr="00DF14B6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DF14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Deploy date</w:t>
            </w:r>
          </w:p>
        </w:tc>
      </w:tr>
      <w:tr w:rsidR="00924B84" w14:paraId="68BAD464" w14:textId="77777777" w:rsidTr="00E83BA0">
        <w:tc>
          <w:tcPr>
            <w:tcW w:w="10795" w:type="dxa"/>
            <w:gridSpan w:val="3"/>
            <w:shd w:val="clear" w:color="auto" w:fill="BDD6EE" w:themeFill="accent1" w:themeFillTint="66"/>
          </w:tcPr>
          <w:p w14:paraId="7DACC97E" w14:textId="70383F34" w:rsidR="00666745" w:rsidRPr="00AF2CF7" w:rsidRDefault="00924B84" w:rsidP="007978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3" w:name="_Hlk40197875"/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BLAST</w:t>
            </w:r>
            <w:r w:rsidR="00D02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-related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B5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status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(note</w:t>
            </w:r>
            <w:r w:rsidR="00BB5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d</w:t>
            </w:r>
            <w:r w:rsidR="00666745"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oes not include subjects</w:t>
            </w:r>
            <w:r w:rsidR="006667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="00666745"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estimate of # controlled blast exposure</w:t>
            </w:r>
            <w:r w:rsidR="00BB5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bookmarkEnd w:id="3"/>
      <w:tr w:rsidR="000804F8" w14:paraId="37D75EB7" w14:textId="77777777" w:rsidTr="008E43CA">
        <w:tc>
          <w:tcPr>
            <w:tcW w:w="570" w:type="dxa"/>
          </w:tcPr>
          <w:p w14:paraId="4C1769F0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672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3947F67A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NumOfNonBlastOrBluntTBIs</w:t>
            </w:r>
          </w:p>
        </w:tc>
        <w:tc>
          <w:tcPr>
            <w:tcW w:w="6120" w:type="dxa"/>
            <w:vAlign w:val="bottom"/>
          </w:tcPr>
          <w:p w14:paraId="18C77B71" w14:textId="6DCC8012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Blunt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TBIs  (No</w:t>
            </w:r>
            <w:r w:rsidR="00D02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Blast</w:t>
            </w:r>
            <w:r w:rsidR="00D02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-related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0804F8" w14:paraId="03DF3FDC" w14:textId="77777777" w:rsidTr="008E43CA">
        <w:tc>
          <w:tcPr>
            <w:tcW w:w="570" w:type="dxa"/>
          </w:tcPr>
          <w:p w14:paraId="5C5962F4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67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6C3607A0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NumOfBlastTBIs</w:t>
            </w:r>
          </w:p>
        </w:tc>
        <w:tc>
          <w:tcPr>
            <w:tcW w:w="6120" w:type="dxa"/>
            <w:vAlign w:val="bottom"/>
          </w:tcPr>
          <w:p w14:paraId="6FCF6EEC" w14:textId="00D80081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Blast</w:t>
            </w:r>
            <w:r w:rsidR="00D02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-related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TBIs</w:t>
            </w:r>
          </w:p>
        </w:tc>
      </w:tr>
      <w:tr w:rsidR="000804F8" w14:paraId="1F81A97D" w14:textId="77777777" w:rsidTr="00E83BA0">
        <w:tc>
          <w:tcPr>
            <w:tcW w:w="10795" w:type="dxa"/>
            <w:gridSpan w:val="3"/>
            <w:shd w:val="clear" w:color="auto" w:fill="EDEDED" w:themeFill="accent3" w:themeFillTint="33"/>
          </w:tcPr>
          <w:p w14:paraId="26A19298" w14:textId="6BC3C560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4" w:name="_Hlk40197716"/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BLAST </w:t>
            </w:r>
            <w:r w:rsidR="00D02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mechanism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(note: these </w:t>
            </w:r>
            <w:r w:rsidR="004C39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</w:t>
            </w:r>
            <w:r w:rsidR="00D02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categories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02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 BlastTBI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bookmarkEnd w:id="4"/>
      <w:tr w:rsidR="000804F8" w14:paraId="4B325432" w14:textId="77777777" w:rsidTr="008E43CA">
        <w:tc>
          <w:tcPr>
            <w:tcW w:w="570" w:type="dxa"/>
          </w:tcPr>
          <w:p w14:paraId="4C4FD2D6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865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2D583EF3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NumOfMixedBluntBlastTBIs</w:t>
            </w:r>
          </w:p>
        </w:tc>
        <w:tc>
          <w:tcPr>
            <w:tcW w:w="6120" w:type="dxa"/>
            <w:vAlign w:val="bottom"/>
          </w:tcPr>
          <w:p w14:paraId="2D73B6A3" w14:textId="69DCD26B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Mixed Blast-Blunt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i.e.,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“Yes” to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Q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 13, or 14 in RCDI Blast</w:t>
            </w:r>
            <w:r w:rsidR="0099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dependent on event 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0804F8" w14:paraId="7084271A" w14:textId="77777777" w:rsidTr="008E43CA">
        <w:tc>
          <w:tcPr>
            <w:tcW w:w="570" w:type="dxa"/>
          </w:tcPr>
          <w:p w14:paraId="64D4D8D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029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54902977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NumOfPureBlastTBIs</w:t>
            </w:r>
          </w:p>
        </w:tc>
        <w:tc>
          <w:tcPr>
            <w:tcW w:w="6120" w:type="dxa"/>
            <w:vAlign w:val="bottom"/>
          </w:tcPr>
          <w:p w14:paraId="3993A740" w14:textId="772A4CC0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Pure-Blast TBIs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(i.e.,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“No” to Q12-14 in RCDI Blast</w:t>
            </w:r>
            <w:r w:rsidR="0099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dependent on event description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0804F8" w14:paraId="167E939C" w14:textId="77777777" w:rsidTr="008E43CA">
        <w:tc>
          <w:tcPr>
            <w:tcW w:w="570" w:type="dxa"/>
          </w:tcPr>
          <w:p w14:paraId="18DCFD05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781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70E363EF" w14:textId="6378BBFF" w:rsidR="000804F8" w:rsidRDefault="00AD5229" w:rsidP="008E43CA">
            <w:pPr>
              <w:rPr>
                <w:rFonts w:ascii="Calibri" w:hAnsi="Calibri" w:cs="Calibri"/>
                <w:color w:val="000000"/>
              </w:rPr>
            </w:pPr>
            <w:r w:rsidRPr="00AD5229">
              <w:rPr>
                <w:rFonts w:ascii="Calibri" w:hAnsi="Calibri" w:cs="Calibri"/>
                <w:color w:val="000000"/>
              </w:rPr>
              <w:t>NumOfIndeterminantBlastTBIs</w:t>
            </w:r>
          </w:p>
        </w:tc>
        <w:tc>
          <w:tcPr>
            <w:tcW w:w="6120" w:type="dxa"/>
            <w:vAlign w:val="bottom"/>
          </w:tcPr>
          <w:p w14:paraId="5E7DADBA" w14:textId="3CD5DC74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 because No CDI</w:t>
            </w:r>
            <w:r w:rsidR="0099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r w:rsidRPr="00396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free text from OSU TBI-ID screener</w:t>
            </w:r>
            <w:r w:rsidR="0099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</w:t>
            </w:r>
            <w:r w:rsidR="009973C1" w:rsidRPr="00DF14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response to Q12, 13, or 14 in RCDI Blast</w:t>
            </w:r>
            <w:r w:rsidR="0099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Unable to determine from blast description</w:t>
            </w:r>
          </w:p>
        </w:tc>
      </w:tr>
      <w:tr w:rsidR="000804F8" w14:paraId="230086D8" w14:textId="77777777" w:rsidTr="00E83BA0">
        <w:tc>
          <w:tcPr>
            <w:tcW w:w="10795" w:type="dxa"/>
            <w:gridSpan w:val="3"/>
            <w:shd w:val="clear" w:color="auto" w:fill="BDD6EE" w:themeFill="accent1" w:themeFillTint="66"/>
          </w:tcPr>
          <w:p w14:paraId="56D0CACA" w14:textId="4A84ADD8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PTA type </w:t>
            </w:r>
          </w:p>
        </w:tc>
      </w:tr>
      <w:tr w:rsidR="000804F8" w14:paraId="747AD5E8" w14:textId="77777777" w:rsidTr="008E43CA">
        <w:tc>
          <w:tcPr>
            <w:tcW w:w="570" w:type="dxa"/>
          </w:tcPr>
          <w:p w14:paraId="6641CFA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489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05C91D6E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NumOfTBIwithoutPTA</w:t>
            </w:r>
          </w:p>
        </w:tc>
        <w:tc>
          <w:tcPr>
            <w:tcW w:w="6120" w:type="dxa"/>
            <w:vAlign w:val="bottom"/>
          </w:tcPr>
          <w:p w14:paraId="0F7AC8ED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without PTA (i.e.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altered consciousness symptoms only (felt dazed, confused, and/or stars)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0804F8" w14:paraId="43B2DE00" w14:textId="77777777" w:rsidTr="008E43CA">
        <w:tc>
          <w:tcPr>
            <w:tcW w:w="570" w:type="dxa"/>
          </w:tcPr>
          <w:p w14:paraId="276D0CC2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71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1D8F4279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NumOfTBIwithPTA</w:t>
            </w:r>
          </w:p>
        </w:tc>
        <w:tc>
          <w:tcPr>
            <w:tcW w:w="6120" w:type="dxa"/>
            <w:vAlign w:val="bottom"/>
          </w:tcPr>
          <w:p w14:paraId="1BF5E730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with PTA</w:t>
            </w:r>
          </w:p>
        </w:tc>
      </w:tr>
      <w:tr w:rsidR="000804F8" w14:paraId="2E05510C" w14:textId="77777777" w:rsidTr="00E83BA0">
        <w:tc>
          <w:tcPr>
            <w:tcW w:w="10795" w:type="dxa"/>
            <w:gridSpan w:val="3"/>
            <w:shd w:val="clear" w:color="auto" w:fill="EDEDED" w:themeFill="accent3" w:themeFillTint="33"/>
          </w:tcPr>
          <w:p w14:paraId="3FFB7D5E" w14:textId="2D5461BE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LOC </w:t>
            </w:r>
            <w:r w:rsidR="00D627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Endorsement if TBI with PTA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(these</w:t>
            </w:r>
            <w:r w:rsidR="00D627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are sub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categories </w:t>
            </w:r>
            <w:r w:rsidR="00D627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 TBIwithPTA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0804F8" w14:paraId="71069322" w14:textId="77777777" w:rsidTr="008E43CA">
        <w:tc>
          <w:tcPr>
            <w:tcW w:w="570" w:type="dxa"/>
          </w:tcPr>
          <w:p w14:paraId="1D03014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172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17555C1C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NumOfTBIwithPTANoAnswerLOC</w:t>
            </w:r>
          </w:p>
        </w:tc>
        <w:tc>
          <w:tcPr>
            <w:tcW w:w="6120" w:type="dxa"/>
            <w:vAlign w:val="bottom"/>
          </w:tcPr>
          <w:p w14:paraId="40BB6B0C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TBIs with PTA with no answer to loss of consciousness</w:t>
            </w:r>
          </w:p>
        </w:tc>
      </w:tr>
      <w:tr w:rsidR="000804F8" w14:paraId="5EFB0CF7" w14:textId="77777777" w:rsidTr="008E43CA">
        <w:tc>
          <w:tcPr>
            <w:tcW w:w="570" w:type="dxa"/>
          </w:tcPr>
          <w:p w14:paraId="24476F26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01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637FB894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NumOfTBIwithPTANoLOC</w:t>
            </w:r>
          </w:p>
        </w:tc>
        <w:tc>
          <w:tcPr>
            <w:tcW w:w="6120" w:type="dxa"/>
            <w:vAlign w:val="bottom"/>
          </w:tcPr>
          <w:p w14:paraId="35D8F350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mTBIs with PTA not endorsing LOC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(No loss of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consciousness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0804F8" w14:paraId="32C187E5" w14:textId="77777777" w:rsidTr="008E43CA">
        <w:tc>
          <w:tcPr>
            <w:tcW w:w="570" w:type="dxa"/>
          </w:tcPr>
          <w:p w14:paraId="602D55D1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0840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464216F4" w14:textId="77777777" w:rsidR="000804F8" w:rsidRPr="00D04D8E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D04D8E">
              <w:rPr>
                <w:rFonts w:ascii="Calibri" w:hAnsi="Calibri" w:cs="Calibri"/>
                <w:color w:val="000000"/>
              </w:rPr>
              <w:t>NumOfTBIwithPTAYesLOC</w:t>
            </w:r>
          </w:p>
        </w:tc>
        <w:tc>
          <w:tcPr>
            <w:tcW w:w="6120" w:type="dxa"/>
            <w:vAlign w:val="bottom"/>
          </w:tcPr>
          <w:p w14:paraId="70777B49" w14:textId="77777777" w:rsidR="000804F8" w:rsidRPr="00D04D8E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D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with PTA with endorsed LOC (Yes)</w:t>
            </w:r>
          </w:p>
        </w:tc>
      </w:tr>
      <w:tr w:rsidR="000804F8" w14:paraId="6F58E0C4" w14:textId="77777777" w:rsidTr="00E83BA0">
        <w:tc>
          <w:tcPr>
            <w:tcW w:w="10795" w:type="dxa"/>
            <w:gridSpan w:val="3"/>
            <w:shd w:val="clear" w:color="auto" w:fill="EDEDED" w:themeFill="accent3" w:themeFillTint="33"/>
          </w:tcPr>
          <w:p w14:paraId="45873714" w14:textId="2AF43AE7" w:rsidR="000804F8" w:rsidRPr="00AF2CF7" w:rsidRDefault="00D6273B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Claiming of W</w:t>
            </w:r>
            <w:r w:rsidR="0008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itness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  <w:r w:rsidR="0008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LOC (these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subc</w:t>
            </w:r>
            <w:r w:rsidR="000804F8" w:rsidRPr="001246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ategories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 TBIwithPTAYesLOC</w:t>
            </w:r>
            <w:r w:rsidR="0008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0804F8" w:rsidRPr="00124612" w:rsidDel="00513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04F8" w14:paraId="2C84ED25" w14:textId="77777777" w:rsidTr="008E43CA">
        <w:tc>
          <w:tcPr>
            <w:tcW w:w="570" w:type="dxa"/>
          </w:tcPr>
          <w:p w14:paraId="3FB3ABA0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0958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6ACBECAB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NumOfTBI_PTAYesLOCWitness</w:t>
            </w:r>
          </w:p>
        </w:tc>
        <w:tc>
          <w:tcPr>
            <w:tcW w:w="6120" w:type="dxa"/>
            <w:vAlign w:val="bottom"/>
          </w:tcPr>
          <w:p w14:paraId="2C434A44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with Witness-informed LOC claimed</w:t>
            </w:r>
          </w:p>
        </w:tc>
      </w:tr>
      <w:tr w:rsidR="000804F8" w14:paraId="0A3F953E" w14:textId="77777777" w:rsidTr="008E43CA">
        <w:tc>
          <w:tcPr>
            <w:tcW w:w="570" w:type="dxa"/>
          </w:tcPr>
          <w:p w14:paraId="028A6123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000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11BD3424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NumOfTBI_PTAYesLOCOwnexperience</w:t>
            </w:r>
          </w:p>
        </w:tc>
        <w:tc>
          <w:tcPr>
            <w:tcW w:w="6120" w:type="dxa"/>
            <w:vAlign w:val="bottom"/>
          </w:tcPr>
          <w:p w14:paraId="2285F3F1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with LOC by Guess only (denied being told of LOC by a witness)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7EC2B23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•Guess only (denied being told of LOC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by a witness) (Own Experience)</w:t>
            </w:r>
          </w:p>
        </w:tc>
      </w:tr>
      <w:tr w:rsidR="000804F8" w14:paraId="6EB57850" w14:textId="77777777" w:rsidTr="008E43CA">
        <w:tc>
          <w:tcPr>
            <w:tcW w:w="570" w:type="dxa"/>
          </w:tcPr>
          <w:p w14:paraId="444D0F7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380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5B580F71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NumOfTBI_PTAYesLOCNoClaimWitness</w:t>
            </w:r>
          </w:p>
        </w:tc>
        <w:tc>
          <w:tcPr>
            <w:tcW w:w="6120" w:type="dxa"/>
            <w:vAlign w:val="bottom"/>
          </w:tcPr>
          <w:p w14:paraId="5C554481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with unknown LOC subtype of witness claimed (OSU TBI screener only)</w:t>
            </w:r>
          </w:p>
          <w:p w14:paraId="4E31FCA0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•Unknown claim of witnessed LOC; OSU screener only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(Unknown)</w:t>
            </w:r>
          </w:p>
        </w:tc>
      </w:tr>
      <w:tr w:rsidR="000804F8" w14:paraId="76DBDD29" w14:textId="77777777" w:rsidTr="008E43CA">
        <w:tc>
          <w:tcPr>
            <w:tcW w:w="570" w:type="dxa"/>
          </w:tcPr>
          <w:p w14:paraId="42D58E5F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1146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  <w:vAlign w:val="bottom"/>
          </w:tcPr>
          <w:p w14:paraId="15C3AF5A" w14:textId="77777777" w:rsidR="000804F8" w:rsidRPr="00DF14B6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DF14B6">
              <w:rPr>
                <w:rFonts w:ascii="Calibri" w:hAnsi="Calibri" w:cs="Calibri"/>
                <w:color w:val="000000"/>
              </w:rPr>
              <w:t>NumOfTBI_PTAYesLOCNoAnswerWitnes</w:t>
            </w:r>
          </w:p>
        </w:tc>
        <w:tc>
          <w:tcPr>
            <w:tcW w:w="6120" w:type="dxa"/>
            <w:vAlign w:val="bottom"/>
          </w:tcPr>
          <w:p w14:paraId="0F2AC533" w14:textId="77777777" w:rsidR="000804F8" w:rsidRPr="00DF14B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4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mTBIs with PTA with LOC but no answer to witness</w:t>
            </w:r>
          </w:p>
        </w:tc>
      </w:tr>
      <w:tr w:rsidR="000804F8" w14:paraId="50CDE0EF" w14:textId="77777777" w:rsidTr="00E83BA0">
        <w:tc>
          <w:tcPr>
            <w:tcW w:w="10795" w:type="dxa"/>
            <w:gridSpan w:val="3"/>
            <w:shd w:val="clear" w:color="auto" w:fill="A8D08D" w:themeFill="accent6" w:themeFillTint="99"/>
          </w:tcPr>
          <w:p w14:paraId="6BC07177" w14:textId="572ACB96" w:rsidR="000804F8" w:rsidRPr="00E83BA0" w:rsidRDefault="000804F8" w:rsidP="008E43CA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E83BA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Time </w:t>
            </w:r>
            <w:r w:rsidR="00D6273B" w:rsidRPr="00E83BA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</w:t>
            </w:r>
            <w:r w:rsidRPr="00E83BA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ince</w:t>
            </w:r>
            <w:r w:rsidRPr="00E83BA0" w:rsidDel="005131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6273B" w:rsidRPr="00E83BA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Key Event </w:t>
            </w:r>
            <w:r w:rsidR="00045D44" w:rsidRPr="00E83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(note: Always include TimeSinceIndex if using TBI negative controls for descriptive comparison)</w:t>
            </w:r>
          </w:p>
        </w:tc>
      </w:tr>
      <w:tr w:rsidR="000804F8" w14:paraId="5AA05124" w14:textId="77777777" w:rsidTr="008E43CA">
        <w:tc>
          <w:tcPr>
            <w:tcW w:w="570" w:type="dxa"/>
          </w:tcPr>
          <w:p w14:paraId="053B10A9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471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45FAE315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TimeSinceIndexDays</w:t>
            </w:r>
          </w:p>
        </w:tc>
        <w:tc>
          <w:tcPr>
            <w:tcW w:w="6120" w:type="dxa"/>
            <w:vAlign w:val="bottom"/>
          </w:tcPr>
          <w:p w14:paraId="44E6859A" w14:textId="1BF2D73D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index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in days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(same as worst deployment mTBI if any during deployment; if non-combat mTBIs only then time since worst TBI after 1st combat deployment; if all mTBIs predate first combat deployment </w:t>
            </w:r>
            <w:r w:rsidR="00045D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[or if no lifetime TBI]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then time since worst Combat PCE or time since mid-point of deployments if no combat PCE)</w:t>
            </w:r>
          </w:p>
        </w:tc>
      </w:tr>
      <w:tr w:rsidR="000804F8" w14:paraId="03F88D34" w14:textId="77777777" w:rsidTr="008E43CA">
        <w:tc>
          <w:tcPr>
            <w:tcW w:w="570" w:type="dxa"/>
          </w:tcPr>
          <w:p w14:paraId="5355B701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200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1A5A94E8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TimeSinceIndexYears</w:t>
            </w:r>
          </w:p>
        </w:tc>
        <w:tc>
          <w:tcPr>
            <w:tcW w:w="6120" w:type="dxa"/>
            <w:vAlign w:val="bottom"/>
          </w:tcPr>
          <w:p w14:paraId="200F3F35" w14:textId="6DE5D096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index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in years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(same as worst deployment mTBI if any during deployment; if non-combat mTBIs only then time since worst TBI after 1st combat deployment; if all mTBIs predate first combat deployment </w:t>
            </w:r>
            <w:r w:rsidR="00045D44" w:rsidRPr="00045D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[or if no lifetime TBI]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then time since worst Combat PCE or time since mid-point of deployments if no combat PCE)</w:t>
            </w:r>
          </w:p>
        </w:tc>
      </w:tr>
      <w:tr w:rsidR="000804F8" w14:paraId="1D9A850C" w14:textId="77777777" w:rsidTr="008E43CA">
        <w:tc>
          <w:tcPr>
            <w:tcW w:w="570" w:type="dxa"/>
          </w:tcPr>
          <w:p w14:paraId="714DB929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12310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4DC55FB7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TimeSinceFirstTBIDays</w:t>
            </w:r>
          </w:p>
        </w:tc>
        <w:tc>
          <w:tcPr>
            <w:tcW w:w="6120" w:type="dxa"/>
            <w:vAlign w:val="bottom"/>
          </w:tcPr>
          <w:p w14:paraId="27F5D935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first TBI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ays</w:t>
            </w:r>
          </w:p>
        </w:tc>
      </w:tr>
      <w:tr w:rsidR="000804F8" w14:paraId="782AF615" w14:textId="77777777" w:rsidTr="008E43CA">
        <w:tc>
          <w:tcPr>
            <w:tcW w:w="570" w:type="dxa"/>
          </w:tcPr>
          <w:p w14:paraId="4BEED914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51888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250AA531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TimeSinceFirstTBIYears</w:t>
            </w:r>
          </w:p>
        </w:tc>
        <w:tc>
          <w:tcPr>
            <w:tcW w:w="6120" w:type="dxa"/>
            <w:vAlign w:val="bottom"/>
          </w:tcPr>
          <w:p w14:paraId="247002DF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first TBI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ears</w:t>
            </w:r>
          </w:p>
        </w:tc>
      </w:tr>
      <w:tr w:rsidR="000804F8" w14:paraId="26FC1065" w14:textId="77777777" w:rsidTr="008E43CA">
        <w:tc>
          <w:tcPr>
            <w:tcW w:w="570" w:type="dxa"/>
          </w:tcPr>
          <w:p w14:paraId="232F7200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35980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6E3532E7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TimeSinceSecondTBIDays</w:t>
            </w:r>
          </w:p>
        </w:tc>
        <w:tc>
          <w:tcPr>
            <w:tcW w:w="6120" w:type="dxa"/>
            <w:vAlign w:val="bottom"/>
          </w:tcPr>
          <w:p w14:paraId="09EEBE02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second mTBI (if applicable)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ays</w:t>
            </w:r>
          </w:p>
        </w:tc>
      </w:tr>
      <w:tr w:rsidR="000804F8" w14:paraId="2086B556" w14:textId="77777777" w:rsidTr="008E43CA">
        <w:tc>
          <w:tcPr>
            <w:tcW w:w="570" w:type="dxa"/>
          </w:tcPr>
          <w:p w14:paraId="2F0DB8FA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029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3C7E10D5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TimeSinceSecondTBIYears</w:t>
            </w:r>
          </w:p>
        </w:tc>
        <w:tc>
          <w:tcPr>
            <w:tcW w:w="6120" w:type="dxa"/>
            <w:vAlign w:val="bottom"/>
          </w:tcPr>
          <w:p w14:paraId="4B589631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second mTBI (if applicable)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ears</w:t>
            </w:r>
          </w:p>
        </w:tc>
      </w:tr>
      <w:tr w:rsidR="000804F8" w14:paraId="7D377F80" w14:textId="77777777" w:rsidTr="008E43CA">
        <w:tc>
          <w:tcPr>
            <w:tcW w:w="570" w:type="dxa"/>
          </w:tcPr>
          <w:p w14:paraId="6AE76E6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935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4B83F854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TimeSinceThirdTBIDays</w:t>
            </w:r>
          </w:p>
        </w:tc>
        <w:tc>
          <w:tcPr>
            <w:tcW w:w="6120" w:type="dxa"/>
            <w:vAlign w:val="bottom"/>
          </w:tcPr>
          <w:p w14:paraId="20DA994A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third mTBI (if applicable)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ays</w:t>
            </w:r>
          </w:p>
        </w:tc>
      </w:tr>
      <w:tr w:rsidR="000804F8" w14:paraId="65367FFF" w14:textId="77777777" w:rsidTr="008E43CA">
        <w:tc>
          <w:tcPr>
            <w:tcW w:w="570" w:type="dxa"/>
          </w:tcPr>
          <w:p w14:paraId="5523469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48655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4558CB47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TimeSinceThirdTBIYears</w:t>
            </w:r>
          </w:p>
        </w:tc>
        <w:tc>
          <w:tcPr>
            <w:tcW w:w="6120" w:type="dxa"/>
            <w:vAlign w:val="bottom"/>
          </w:tcPr>
          <w:p w14:paraId="7A7B3F40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third mTBI (if applicable)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ears</w:t>
            </w:r>
          </w:p>
        </w:tc>
      </w:tr>
      <w:tr w:rsidR="000804F8" w14:paraId="035D84EA" w14:textId="77777777" w:rsidTr="008E43CA">
        <w:tc>
          <w:tcPr>
            <w:tcW w:w="570" w:type="dxa"/>
          </w:tcPr>
          <w:p w14:paraId="76D93C50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090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06EBD1BC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TimeSinceLastTBIDays</w:t>
            </w:r>
          </w:p>
        </w:tc>
        <w:tc>
          <w:tcPr>
            <w:tcW w:w="6120" w:type="dxa"/>
            <w:vAlign w:val="bottom"/>
          </w:tcPr>
          <w:p w14:paraId="1FD9D8C3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Time since last (most recent) mTBI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ays</w:t>
            </w:r>
          </w:p>
        </w:tc>
      </w:tr>
      <w:tr w:rsidR="000804F8" w14:paraId="00DDC158" w14:textId="77777777" w:rsidTr="008E43CA">
        <w:tc>
          <w:tcPr>
            <w:tcW w:w="570" w:type="dxa"/>
          </w:tcPr>
          <w:p w14:paraId="35C0B0D8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34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2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14:paraId="3C4D0BE9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TimeSinceLastTBIYears</w:t>
            </w:r>
          </w:p>
        </w:tc>
        <w:tc>
          <w:tcPr>
            <w:tcW w:w="6120" w:type="dxa"/>
            <w:vAlign w:val="bottom"/>
          </w:tcPr>
          <w:p w14:paraId="72CEC162" w14:textId="77777777" w:rsidR="000804F8" w:rsidRPr="00AF2CF7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Time since last (most recent) mTBI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ears</w:t>
            </w:r>
          </w:p>
        </w:tc>
      </w:tr>
    </w:tbl>
    <w:p w14:paraId="0BCDE223" w14:textId="77777777" w:rsidR="000804F8" w:rsidRDefault="000804F8" w:rsidP="000804F8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15"/>
        <w:gridCol w:w="3373"/>
        <w:gridCol w:w="6807"/>
      </w:tblGrid>
      <w:tr w:rsidR="000804F8" w14:paraId="7EDCF042" w14:textId="77777777" w:rsidTr="008E43CA">
        <w:tc>
          <w:tcPr>
            <w:tcW w:w="10795" w:type="dxa"/>
            <w:gridSpan w:val="3"/>
            <w:shd w:val="clear" w:color="auto" w:fill="F7CAAC" w:themeFill="accent2" w:themeFillTint="66"/>
            <w:vAlign w:val="bottom"/>
          </w:tcPr>
          <w:p w14:paraId="7469187A" w14:textId="72A82AD4" w:rsidR="000804F8" w:rsidRPr="00FB701B" w:rsidRDefault="001F32C1" w:rsidP="008E43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Supplement A. </w:t>
            </w:r>
            <w:r w:rsidR="000804F8"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TBI Event Level Variables</w:t>
            </w:r>
            <w:r w:rsidR="000804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804F8">
              <w:rPr>
                <w:rFonts w:ascii="Calibri" w:hAnsi="Calibri" w:cs="Calibri"/>
                <w:b/>
                <w:bCs/>
                <w:color w:val="000000"/>
              </w:rPr>
              <w:t>(i.e., multiple rows of data per participant)</w:t>
            </w:r>
          </w:p>
        </w:tc>
      </w:tr>
      <w:tr w:rsidR="000804F8" w14:paraId="58430131" w14:textId="77777777" w:rsidTr="008E43CA">
        <w:tc>
          <w:tcPr>
            <w:tcW w:w="615" w:type="dxa"/>
            <w:shd w:val="clear" w:color="auto" w:fill="BDD6EE" w:themeFill="accent1" w:themeFillTint="66"/>
            <w:vAlign w:val="bottom"/>
          </w:tcPr>
          <w:p w14:paraId="7CFA2290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73" w:type="dxa"/>
            <w:shd w:val="clear" w:color="auto" w:fill="BDD6EE" w:themeFill="accent1" w:themeFillTint="66"/>
            <w:vAlign w:val="bottom"/>
          </w:tcPr>
          <w:p w14:paraId="230CE1A1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6807" w:type="dxa"/>
            <w:shd w:val="clear" w:color="auto" w:fill="BDD6EE" w:themeFill="accent1" w:themeFillTint="66"/>
            <w:vAlign w:val="bottom"/>
          </w:tcPr>
          <w:p w14:paraId="4038A5F2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0804F8" w14:paraId="253BD707" w14:textId="77777777" w:rsidTr="008E43CA">
        <w:tc>
          <w:tcPr>
            <w:tcW w:w="615" w:type="dxa"/>
            <w:vAlign w:val="center"/>
          </w:tcPr>
          <w:p w14:paraId="1D918B32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51195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7395C132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TBI_YN</w:t>
            </w:r>
          </w:p>
        </w:tc>
        <w:tc>
          <w:tcPr>
            <w:tcW w:w="6807" w:type="dxa"/>
            <w:vAlign w:val="bottom"/>
          </w:tcPr>
          <w:p w14:paraId="532198AB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ased on final TBI determination</w:t>
            </w:r>
          </w:p>
          <w:p w14:paraId="4AEABB8D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•Not TBI; subsequent TBI variables DO NOT apply (use PCE level variables if need to analyze non TBI events)</w:t>
            </w:r>
          </w:p>
          <w:p w14:paraId="2A29EB7D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•Yes TBI;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subsequent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TBI event level characterizations variables apply (</w:t>
            </w:r>
            <w:r w:rsidRPr="009D083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shaded variables are same as PCE event level)</w:t>
            </w:r>
          </w:p>
        </w:tc>
      </w:tr>
      <w:tr w:rsidR="000804F8" w14:paraId="34845D0A" w14:textId="77777777" w:rsidTr="008E43CA">
        <w:tc>
          <w:tcPr>
            <w:tcW w:w="615" w:type="dxa"/>
          </w:tcPr>
          <w:p w14:paraId="03B4FF5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7641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51B541C4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TBI_EventDate</w:t>
            </w:r>
          </w:p>
        </w:tc>
        <w:tc>
          <w:tcPr>
            <w:tcW w:w="6807" w:type="dxa"/>
            <w:vAlign w:val="bottom"/>
          </w:tcPr>
          <w:p w14:paraId="31A8D1C6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Date of TBI event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(Month, Year)</w:t>
            </w:r>
          </w:p>
        </w:tc>
      </w:tr>
      <w:tr w:rsidR="000804F8" w14:paraId="43511697" w14:textId="77777777" w:rsidTr="008E43CA">
        <w:tc>
          <w:tcPr>
            <w:tcW w:w="615" w:type="dxa"/>
          </w:tcPr>
          <w:p w14:paraId="54F226BE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0167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68C52641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TBI_EventDate_char</w:t>
            </w:r>
          </w:p>
        </w:tc>
        <w:tc>
          <w:tcPr>
            <w:tcW w:w="6807" w:type="dxa"/>
            <w:shd w:val="clear" w:color="auto" w:fill="auto"/>
            <w:vAlign w:val="bottom"/>
          </w:tcPr>
          <w:p w14:paraId="6E5986A5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Date of TBI event</w:t>
            </w:r>
          </w:p>
          <w:p w14:paraId="7B8F4B85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C94CD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•Includes “Event date not available”</w:t>
            </w:r>
          </w:p>
        </w:tc>
      </w:tr>
      <w:tr w:rsidR="000804F8" w14:paraId="4115DC92" w14:textId="77777777" w:rsidTr="008E43CA">
        <w:tc>
          <w:tcPr>
            <w:tcW w:w="615" w:type="dxa"/>
          </w:tcPr>
          <w:p w14:paraId="18DC80A4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0714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5E3FC8A0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ApproxAgeAtTBI_Event</w:t>
            </w:r>
          </w:p>
        </w:tc>
        <w:tc>
          <w:tcPr>
            <w:tcW w:w="6807" w:type="dxa"/>
            <w:vAlign w:val="bottom"/>
          </w:tcPr>
          <w:p w14:paraId="5000930B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Age incurred (approximated based on age at baseline and month and year of event)</w:t>
            </w:r>
          </w:p>
        </w:tc>
      </w:tr>
      <w:tr w:rsidR="000804F8" w14:paraId="30E4E2D0" w14:textId="77777777" w:rsidTr="008E43CA">
        <w:tc>
          <w:tcPr>
            <w:tcW w:w="615" w:type="dxa"/>
          </w:tcPr>
          <w:p w14:paraId="7EBBA321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927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7F6E1DDF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ApproxAgeAtTBI_Event_char</w:t>
            </w:r>
          </w:p>
        </w:tc>
        <w:tc>
          <w:tcPr>
            <w:tcW w:w="6807" w:type="dxa"/>
            <w:vAlign w:val="bottom"/>
          </w:tcPr>
          <w:p w14:paraId="3E7D0200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Age incurred (approximated based on age at baseline and month and year of event)</w:t>
            </w:r>
          </w:p>
          <w:p w14:paraId="5CC29BEE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C94CD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D0CECE" w:themeFill="background2" w:themeFillShade="E6"/>
              </w:rPr>
              <w:t>•Includes “Event date not available”</w:t>
            </w:r>
          </w:p>
        </w:tc>
      </w:tr>
      <w:tr w:rsidR="00AD5229" w14:paraId="18A9D2E7" w14:textId="77777777" w:rsidTr="008E43CA">
        <w:tc>
          <w:tcPr>
            <w:tcW w:w="615" w:type="dxa"/>
          </w:tcPr>
          <w:p w14:paraId="57DE07DF" w14:textId="77777777" w:rsidR="00AD5229" w:rsidRPr="00FB701B" w:rsidRDefault="00AD5229" w:rsidP="00AD5229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7593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7BE0ECB2" w14:textId="77777777" w:rsidR="00AD5229" w:rsidRPr="00AD5229" w:rsidRDefault="00AD5229" w:rsidP="00AD5229">
            <w:pPr>
              <w:rPr>
                <w:rFonts w:ascii="Calibri" w:hAnsi="Calibri" w:cs="Calibri"/>
                <w:color w:val="000000"/>
              </w:rPr>
            </w:pPr>
            <w:r w:rsidRPr="00AD5229">
              <w:rPr>
                <w:rFonts w:ascii="Calibri" w:hAnsi="Calibri" w:cs="Calibri"/>
                <w:color w:val="000000"/>
              </w:rPr>
              <w:t>Tbi_Event_interval_timeMonths</w:t>
            </w:r>
          </w:p>
        </w:tc>
        <w:tc>
          <w:tcPr>
            <w:tcW w:w="6807" w:type="dxa"/>
            <w:vAlign w:val="bottom"/>
          </w:tcPr>
          <w:p w14:paraId="14354B3A" w14:textId="77777777" w:rsidR="00AD5229" w:rsidRPr="00FB541C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•Not applicable (First TBI)</w:t>
            </w:r>
          </w:p>
          <w:p w14:paraId="74EBE47F" w14:textId="5B93AE09" w:rsidR="00AD5229" w:rsidRPr="00970206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•Time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between TBIs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months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(i.e., mTBI #1 to mTBI #2; mTBI #2 to mTBI #3)</w:t>
            </w:r>
          </w:p>
        </w:tc>
      </w:tr>
      <w:tr w:rsidR="00AD5229" w14:paraId="392A8283" w14:textId="77777777" w:rsidTr="008E43CA">
        <w:tc>
          <w:tcPr>
            <w:tcW w:w="615" w:type="dxa"/>
          </w:tcPr>
          <w:p w14:paraId="460C97A6" w14:textId="77777777" w:rsidR="00AD5229" w:rsidRPr="00FB701B" w:rsidRDefault="00AD5229" w:rsidP="00AD5229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168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6C2289D4" w14:textId="77777777" w:rsidR="00AD5229" w:rsidRPr="00AD5229" w:rsidRDefault="00AD5229" w:rsidP="00AD5229">
            <w:pPr>
              <w:rPr>
                <w:rFonts w:ascii="Calibri" w:hAnsi="Calibri" w:cs="Calibri"/>
                <w:color w:val="000000"/>
              </w:rPr>
            </w:pPr>
            <w:r w:rsidRPr="00AD5229">
              <w:rPr>
                <w:rFonts w:ascii="Calibri" w:hAnsi="Calibri" w:cs="Calibri"/>
                <w:color w:val="000000"/>
              </w:rPr>
              <w:t>Tbi_Event_interval_timeYrs</w:t>
            </w:r>
          </w:p>
        </w:tc>
        <w:tc>
          <w:tcPr>
            <w:tcW w:w="6807" w:type="dxa"/>
            <w:vAlign w:val="bottom"/>
          </w:tcPr>
          <w:p w14:paraId="4C743A7D" w14:textId="77777777" w:rsidR="00AD5229" w:rsidRPr="00FB541C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•Not applicable (First TBI)</w:t>
            </w:r>
          </w:p>
          <w:p w14:paraId="040E71A5" w14:textId="21F4A9B9" w:rsidR="00AD5229" w:rsidRPr="00970206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•Time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between TBIs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years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(i.e., mTBI #1 to mTBI #2; mTBI #2 to mTBI #3)</w:t>
            </w:r>
          </w:p>
        </w:tc>
      </w:tr>
      <w:tr w:rsidR="00AD5229" w14:paraId="0ECADD40" w14:textId="77777777" w:rsidTr="008E43CA">
        <w:tc>
          <w:tcPr>
            <w:tcW w:w="615" w:type="dxa"/>
            <w:vAlign w:val="center"/>
          </w:tcPr>
          <w:p w14:paraId="2EDD9E94" w14:textId="77777777" w:rsidR="00AD5229" w:rsidRPr="00FB701B" w:rsidRDefault="00AD5229" w:rsidP="00AD5229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093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07195615" w14:textId="77777777" w:rsidR="00AD5229" w:rsidRPr="00AD5229" w:rsidRDefault="00AD5229" w:rsidP="00AD5229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AD5229">
              <w:rPr>
                <w:rFonts w:ascii="Calibri" w:eastAsia="Times New Roman" w:hAnsi="Calibri" w:cs="Calibri"/>
                <w:color w:val="000000"/>
                <w:highlight w:val="lightGray"/>
              </w:rPr>
              <w:t>TBI_EventInterviewMethod</w:t>
            </w:r>
          </w:p>
        </w:tc>
        <w:tc>
          <w:tcPr>
            <w:tcW w:w="6807" w:type="dxa"/>
            <w:vAlign w:val="bottom"/>
          </w:tcPr>
          <w:p w14:paraId="4B675852" w14:textId="77777777" w:rsidR="00AD5229" w:rsidRPr="00970206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Interview method</w:t>
            </w:r>
          </w:p>
          <w:p w14:paraId="56B4170E" w14:textId="77777777" w:rsidR="00AD5229" w:rsidRPr="00970206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•VCU rCDI-Blast  (Blast)</w:t>
            </w:r>
          </w:p>
          <w:p w14:paraId="55E5690C" w14:textId="77777777" w:rsidR="00AD5229" w:rsidRPr="00970206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•VCU rCDI-General (General)</w:t>
            </w:r>
          </w:p>
          <w:p w14:paraId="66741808" w14:textId="5CFBDFF4" w:rsidR="00AD5229" w:rsidRPr="00FB541C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•OSU TBI-ID screener only (PCE)</w:t>
            </w:r>
          </w:p>
        </w:tc>
      </w:tr>
      <w:tr w:rsidR="00AD5229" w14:paraId="0037E169" w14:textId="77777777" w:rsidTr="008E43CA">
        <w:tc>
          <w:tcPr>
            <w:tcW w:w="615" w:type="dxa"/>
            <w:vAlign w:val="center"/>
          </w:tcPr>
          <w:p w14:paraId="17969AC6" w14:textId="77777777" w:rsidR="00AD5229" w:rsidRPr="00FB701B" w:rsidRDefault="00AD5229" w:rsidP="00AD5229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129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07BC4C17" w14:textId="77777777" w:rsidR="00AD5229" w:rsidRPr="00AD5229" w:rsidRDefault="00AD5229" w:rsidP="00AD5229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AD5229">
              <w:rPr>
                <w:rFonts w:ascii="Calibri" w:eastAsia="Times New Roman" w:hAnsi="Calibri" w:cs="Calibri"/>
                <w:color w:val="000000"/>
                <w:highlight w:val="lightGray"/>
              </w:rPr>
              <w:t>TBI_EventDescription</w:t>
            </w:r>
          </w:p>
        </w:tc>
        <w:tc>
          <w:tcPr>
            <w:tcW w:w="6807" w:type="dxa"/>
            <w:vAlign w:val="bottom"/>
          </w:tcPr>
          <w:p w14:paraId="2B01D43D" w14:textId="28C952A2" w:rsidR="00AD5229" w:rsidRPr="00FB541C" w:rsidRDefault="00AD5229" w:rsidP="00AD52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Description of event </w:t>
            </w:r>
          </w:p>
        </w:tc>
      </w:tr>
      <w:tr w:rsidR="000804F8" w14:paraId="002B47E2" w14:textId="77777777" w:rsidTr="008E43CA">
        <w:tc>
          <w:tcPr>
            <w:tcW w:w="615" w:type="dxa"/>
            <w:vAlign w:val="center"/>
          </w:tcPr>
          <w:p w14:paraId="7ACF23E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11077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77A2306F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TBI_Severity_Status</w:t>
            </w:r>
          </w:p>
        </w:tc>
        <w:tc>
          <w:tcPr>
            <w:tcW w:w="6807" w:type="dxa"/>
            <w:vAlign w:val="bottom"/>
          </w:tcPr>
          <w:p w14:paraId="24290BC9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Greater than Mild TBI Status [So far, every TBI in database is mild, but it is possible that an enrolled subject will sustain a moderate or severe TBI during longitudinal follow-up.]</w:t>
            </w:r>
          </w:p>
          <w:p w14:paraId="55B5E26E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•Mild TBI</w:t>
            </w:r>
          </w:p>
          <w:p w14:paraId="3DBC6995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•Moderate/Severe TBI</w:t>
            </w:r>
          </w:p>
        </w:tc>
      </w:tr>
      <w:tr w:rsidR="000804F8" w14:paraId="5891A2D9" w14:textId="77777777" w:rsidTr="008E43CA">
        <w:tc>
          <w:tcPr>
            <w:tcW w:w="615" w:type="dxa"/>
            <w:vAlign w:val="center"/>
          </w:tcPr>
          <w:p w14:paraId="177158E9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52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726C91C6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TBI_EventDeploymentStatus</w:t>
            </w:r>
          </w:p>
        </w:tc>
        <w:tc>
          <w:tcPr>
            <w:tcW w:w="6807" w:type="dxa"/>
            <w:vAlign w:val="bottom"/>
          </w:tcPr>
          <w:p w14:paraId="4A214ACD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Whether TBI was sustained during combat deployment (based on whether it was completed in Part 1 (combat) or Part 2 (non deployment) of PCE mapping</w:t>
            </w:r>
          </w:p>
          <w:p w14:paraId="7A3F7FD9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•During a Combat Deployment (Combat)</w:t>
            </w:r>
          </w:p>
          <w:p w14:paraId="71189ED1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•Outside of Combat Deployment (Non-Combat)</w:t>
            </w:r>
          </w:p>
        </w:tc>
      </w:tr>
      <w:tr w:rsidR="000804F8" w14:paraId="6A2EEA82" w14:textId="77777777" w:rsidTr="008E43CA">
        <w:tc>
          <w:tcPr>
            <w:tcW w:w="615" w:type="dxa"/>
            <w:vAlign w:val="center"/>
          </w:tcPr>
          <w:p w14:paraId="66214076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360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24B2E2B5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NonCombatTBI_EventDeployStatus</w:t>
            </w:r>
          </w:p>
        </w:tc>
        <w:tc>
          <w:tcPr>
            <w:tcW w:w="6807" w:type="dxa"/>
            <w:vAlign w:val="bottom"/>
          </w:tcPr>
          <w:p w14:paraId="7DB00C8C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Outside of Combat Deployment with subcategories</w:t>
            </w:r>
          </w:p>
          <w:p w14:paraId="65DE4C0C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•Before 1</w:t>
            </w: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  <w:vertAlign w:val="superscript"/>
              </w:rPr>
              <w:t>st</w:t>
            </w: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deployment </w:t>
            </w:r>
          </w:p>
          <w:p w14:paraId="1C18457F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•After 1</w:t>
            </w: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  <w:vertAlign w:val="superscript"/>
              </w:rPr>
              <w:t>st</w:t>
            </w: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deployment</w:t>
            </w:r>
          </w:p>
        </w:tc>
      </w:tr>
      <w:tr w:rsidR="000804F8" w14:paraId="4F8D1135" w14:textId="77777777" w:rsidTr="008E43CA">
        <w:tc>
          <w:tcPr>
            <w:tcW w:w="615" w:type="dxa"/>
            <w:vAlign w:val="center"/>
          </w:tcPr>
          <w:p w14:paraId="24E7611C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700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5B852784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TBI_EventBlastStatus</w:t>
            </w:r>
          </w:p>
        </w:tc>
        <w:tc>
          <w:tcPr>
            <w:tcW w:w="6807" w:type="dxa"/>
            <w:vAlign w:val="bottom"/>
          </w:tcPr>
          <w:p w14:paraId="1E49E393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Blast-relation status</w:t>
            </w:r>
          </w:p>
          <w:p w14:paraId="13AC321B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•Not Blast-related (rCDI-General; non-blast table events) (Non-Blast)</w:t>
            </w:r>
          </w:p>
          <w:p w14:paraId="500AF606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•Yes Blast-related (rCDI-Blast; blast table events) (Blast)</w:t>
            </w:r>
          </w:p>
        </w:tc>
      </w:tr>
      <w:tr w:rsidR="000804F8" w14:paraId="26105BB5" w14:textId="77777777" w:rsidTr="008E43CA">
        <w:tc>
          <w:tcPr>
            <w:tcW w:w="615" w:type="dxa"/>
            <w:vAlign w:val="center"/>
          </w:tcPr>
          <w:p w14:paraId="71D9ED9A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283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507D147F" w14:textId="77777777" w:rsidR="000804F8" w:rsidRPr="00E31E42" w:rsidRDefault="000804F8" w:rsidP="008E43CA">
            <w:pPr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E31E42">
              <w:rPr>
                <w:rFonts w:ascii="Calibri" w:eastAsia="Times New Roman" w:hAnsi="Calibri" w:cs="Calibri"/>
                <w:color w:val="000000"/>
                <w:highlight w:val="lightGray"/>
              </w:rPr>
              <w:t>TBI_EventTypeOfBlast</w:t>
            </w:r>
          </w:p>
        </w:tc>
        <w:tc>
          <w:tcPr>
            <w:tcW w:w="6807" w:type="dxa"/>
            <w:vAlign w:val="bottom"/>
          </w:tcPr>
          <w:p w14:paraId="6988272C" w14:textId="77777777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Type of Blast mechanism</w:t>
            </w:r>
          </w:p>
          <w:p w14:paraId="2753B76D" w14:textId="58EA6064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•Mixed Blunt-Blast (</w:t>
            </w:r>
            <w:r w:rsidR="008E43CA" w:rsidRPr="008E43C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i.e., “Yes” to Q12, 13, or 14 in RCDI Blast or dependent on event description</w:t>
            </w: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) </w:t>
            </w:r>
          </w:p>
          <w:p w14:paraId="51B08E6A" w14:textId="655CE1DA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•Pure Blast (</w:t>
            </w:r>
            <w:r w:rsidR="008E43CA" w:rsidRPr="008E43C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i.e., “No” to Q12-14 in RCDI Blast or dependent on event description</w:t>
            </w: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) </w:t>
            </w:r>
          </w:p>
          <w:p w14:paraId="7D544CB9" w14:textId="336143BA" w:rsidR="000804F8" w:rsidRPr="0097020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•</w:t>
            </w:r>
            <w:r w:rsidR="008E43C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Indeterminant (</w:t>
            </w:r>
            <w:r w:rsidR="008E43CA" w:rsidRPr="008E43C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Unknown because No CDI or ; see free text from OSU TBI-ID screener or No response to Q12, 13, or 14 in RCDI Blast or Unable to determine from blast description</w:t>
            </w:r>
            <w:r w:rsidR="008E43C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)</w:t>
            </w:r>
          </w:p>
        </w:tc>
      </w:tr>
      <w:tr w:rsidR="000804F8" w14:paraId="5F92FF61" w14:textId="77777777" w:rsidTr="008E43CA">
        <w:tc>
          <w:tcPr>
            <w:tcW w:w="615" w:type="dxa"/>
            <w:vAlign w:val="center"/>
          </w:tcPr>
          <w:p w14:paraId="5C9AE407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59566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3D2AC001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TBI_Type</w:t>
            </w:r>
          </w:p>
        </w:tc>
        <w:tc>
          <w:tcPr>
            <w:tcW w:w="6807" w:type="dxa"/>
            <w:vAlign w:val="bottom"/>
          </w:tcPr>
          <w:p w14:paraId="2C14A993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PTA status</w:t>
            </w:r>
          </w:p>
          <w:p w14:paraId="2FBA439F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•Without PTA</w:t>
            </w:r>
          </w:p>
          <w:p w14:paraId="17C0EEB9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•With PTA</w:t>
            </w:r>
          </w:p>
        </w:tc>
      </w:tr>
      <w:tr w:rsidR="000804F8" w14:paraId="09C06E56" w14:textId="77777777" w:rsidTr="008E43CA">
        <w:tc>
          <w:tcPr>
            <w:tcW w:w="615" w:type="dxa"/>
            <w:vAlign w:val="center"/>
          </w:tcPr>
          <w:p w14:paraId="255C13B7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12044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586D2766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PTA_Duration</w:t>
            </w:r>
          </w:p>
        </w:tc>
        <w:tc>
          <w:tcPr>
            <w:tcW w:w="6807" w:type="dxa"/>
            <w:vAlign w:val="bottom"/>
          </w:tcPr>
          <w:p w14:paraId="6E8D5EAD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Duration of PTA </w:t>
            </w:r>
          </w:p>
          <w:p w14:paraId="4075FEE5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•Minutes of PTA from CDI</w:t>
            </w:r>
          </w:p>
        </w:tc>
      </w:tr>
      <w:tr w:rsidR="000804F8" w14:paraId="45B46C69" w14:textId="77777777" w:rsidTr="008E43CA">
        <w:tc>
          <w:tcPr>
            <w:tcW w:w="615" w:type="dxa"/>
            <w:vAlign w:val="center"/>
          </w:tcPr>
          <w:p w14:paraId="3655963C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1613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0C715018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PTA_Duration_char</w:t>
            </w:r>
          </w:p>
        </w:tc>
        <w:tc>
          <w:tcPr>
            <w:tcW w:w="6807" w:type="dxa"/>
            <w:vAlign w:val="bottom"/>
          </w:tcPr>
          <w:p w14:paraId="721A6974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Duration of PTA </w:t>
            </w:r>
          </w:p>
          <w:p w14:paraId="7A4C84F1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•Minutes of PTA from CDI</w:t>
            </w:r>
          </w:p>
          <w:p w14:paraId="649510DA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•Unknown; OSU screener only</w:t>
            </w:r>
          </w:p>
        </w:tc>
      </w:tr>
      <w:tr w:rsidR="000804F8" w14:paraId="5A7DD650" w14:textId="77777777" w:rsidTr="008E43CA">
        <w:tc>
          <w:tcPr>
            <w:tcW w:w="615" w:type="dxa"/>
            <w:vAlign w:val="center"/>
          </w:tcPr>
          <w:p w14:paraId="35AFE398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065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37BB03D4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PTA_LOC_Status</w:t>
            </w:r>
          </w:p>
        </w:tc>
        <w:tc>
          <w:tcPr>
            <w:tcW w:w="6807" w:type="dxa"/>
            <w:vAlign w:val="bottom"/>
          </w:tcPr>
          <w:p w14:paraId="1C8EAC0B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LOC Status (must be mTBI with PTA event to get categorized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by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LOC)</w:t>
            </w:r>
          </w:p>
          <w:p w14:paraId="286AD52D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•LOC denied (No)</w:t>
            </w:r>
          </w:p>
          <w:p w14:paraId="2580D526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•LOC endorsed (Yes)</w:t>
            </w:r>
          </w:p>
        </w:tc>
      </w:tr>
      <w:tr w:rsidR="000804F8" w14:paraId="6FD2A0BF" w14:textId="77777777" w:rsidTr="008E43CA">
        <w:tc>
          <w:tcPr>
            <w:tcW w:w="615" w:type="dxa"/>
            <w:vAlign w:val="center"/>
          </w:tcPr>
          <w:p w14:paraId="2893AE27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0610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448CE802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PTA_LOC_endorsed</w:t>
            </w:r>
          </w:p>
        </w:tc>
        <w:tc>
          <w:tcPr>
            <w:tcW w:w="6807" w:type="dxa"/>
            <w:vAlign w:val="bottom"/>
          </w:tcPr>
          <w:p w14:paraId="6CAD6665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LOC Endorsement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Type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subcategories of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Endorsed Yes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  <w:p w14:paraId="533E3071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•Witness informed LOC claimed (Witness) •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Includes “Event date not available”</w:t>
            </w:r>
          </w:p>
          <w:p w14:paraId="13D553B8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•Guess only (denied being told of LOC by a witness) (Own Experience)</w:t>
            </w:r>
          </w:p>
          <w:p w14:paraId="79F96633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•Unknown claim of witnessed LOC; OSU screener only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(Unknown)</w:t>
            </w:r>
          </w:p>
        </w:tc>
      </w:tr>
      <w:tr w:rsidR="000804F8" w14:paraId="2D1B980B" w14:textId="77777777" w:rsidTr="008E43CA">
        <w:tc>
          <w:tcPr>
            <w:tcW w:w="615" w:type="dxa"/>
            <w:vAlign w:val="center"/>
          </w:tcPr>
          <w:p w14:paraId="7E6DA0B7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0203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4EBB8AE2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PTA_LOC_Duration</w:t>
            </w:r>
          </w:p>
        </w:tc>
        <w:tc>
          <w:tcPr>
            <w:tcW w:w="6807" w:type="dxa"/>
            <w:vAlign w:val="bottom"/>
          </w:tcPr>
          <w:p w14:paraId="0BCBEA6E" w14:textId="77777777" w:rsidR="000804F8" w:rsidRPr="00FB541C" w:rsidRDefault="000804F8" w:rsidP="008E43CA">
            <w:pPr>
              <w:rPr>
                <w:rFonts w:ascii="Calibri" w:eastAsia="Wingdings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>Duration of LO</w:t>
            </w:r>
            <w:r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>C</w:t>
            </w:r>
          </w:p>
          <w:p w14:paraId="28ED27C6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  <w:r w:rsidRPr="00FB541C"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 xml:space="preserve">Minutes of </w:t>
            </w:r>
            <w:r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>LOC</w:t>
            </w:r>
            <w:r w:rsidRPr="00FB541C"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 xml:space="preserve"> from CDI or OSU screener</w:t>
            </w:r>
          </w:p>
        </w:tc>
      </w:tr>
      <w:tr w:rsidR="000804F8" w14:paraId="3CC0A883" w14:textId="77777777" w:rsidTr="008E43CA">
        <w:tc>
          <w:tcPr>
            <w:tcW w:w="615" w:type="dxa"/>
            <w:vAlign w:val="center"/>
          </w:tcPr>
          <w:p w14:paraId="16A4B1E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8575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1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373" w:type="dxa"/>
            <w:vAlign w:val="bottom"/>
          </w:tcPr>
          <w:p w14:paraId="474A48A1" w14:textId="77777777" w:rsidR="000804F8" w:rsidRPr="00E31E42" w:rsidRDefault="000804F8" w:rsidP="008E43CA">
            <w:pPr>
              <w:rPr>
                <w:rFonts w:ascii="Calibri" w:hAnsi="Calibri" w:cs="Calibri"/>
                <w:color w:val="000000"/>
              </w:rPr>
            </w:pPr>
            <w:r w:rsidRPr="00E31E42">
              <w:rPr>
                <w:rFonts w:ascii="Calibri" w:hAnsi="Calibri" w:cs="Calibri"/>
                <w:color w:val="000000"/>
              </w:rPr>
              <w:t>PTA_LOC_Duration_char</w:t>
            </w:r>
          </w:p>
        </w:tc>
        <w:tc>
          <w:tcPr>
            <w:tcW w:w="6807" w:type="dxa"/>
            <w:vAlign w:val="bottom"/>
          </w:tcPr>
          <w:p w14:paraId="07D1348A" w14:textId="77777777" w:rsidR="000804F8" w:rsidRPr="00FB541C" w:rsidRDefault="000804F8" w:rsidP="008E43CA">
            <w:pPr>
              <w:rPr>
                <w:rFonts w:ascii="Calibri" w:eastAsia="Wingdings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>Duration of LOC</w:t>
            </w:r>
          </w:p>
          <w:p w14:paraId="7FD942C2" w14:textId="77777777" w:rsidR="000804F8" w:rsidRPr="00FB541C" w:rsidRDefault="000804F8" w:rsidP="008E43CA">
            <w:pPr>
              <w:rPr>
                <w:rFonts w:ascii="Calibri" w:eastAsia="Wingdings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  <w:r w:rsidRPr="00FB541C"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>N/A; LOC denied</w:t>
            </w:r>
          </w:p>
          <w:p w14:paraId="4CE30842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  <w:r w:rsidRPr="00FB541C"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 xml:space="preserve">Minutes of </w:t>
            </w:r>
            <w:r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>LOC</w:t>
            </w:r>
            <w:r w:rsidRPr="00FB541C">
              <w:rPr>
                <w:rFonts w:ascii="Calibri" w:eastAsia="Wingdings" w:hAnsi="Calibri" w:cs="Calibri"/>
                <w:color w:val="000000"/>
                <w:sz w:val="20"/>
                <w:szCs w:val="20"/>
              </w:rPr>
              <w:t xml:space="preserve"> from CDI or OSU screener</w:t>
            </w:r>
          </w:p>
        </w:tc>
      </w:tr>
    </w:tbl>
    <w:p w14:paraId="1A7B8249" w14:textId="77777777" w:rsidR="000804F8" w:rsidRDefault="000804F8" w:rsidP="000804F8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625"/>
        <w:gridCol w:w="3870"/>
        <w:gridCol w:w="6300"/>
      </w:tblGrid>
      <w:tr w:rsidR="000804F8" w14:paraId="56CF07F3" w14:textId="77777777" w:rsidTr="00E83BA0">
        <w:tc>
          <w:tcPr>
            <w:tcW w:w="10795" w:type="dxa"/>
            <w:gridSpan w:val="3"/>
            <w:shd w:val="clear" w:color="auto" w:fill="F7CAAC" w:themeFill="accent2" w:themeFillTint="66"/>
            <w:vAlign w:val="bottom"/>
          </w:tcPr>
          <w:p w14:paraId="224F49CD" w14:textId="34A0BDAF" w:rsidR="000804F8" w:rsidRPr="00FB701B" w:rsidRDefault="001F32C1" w:rsidP="008E43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Supplement B.</w:t>
            </w:r>
            <w:r w:rsidR="000B62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804F8"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Subject Level Aggregate PCE Variables</w:t>
            </w:r>
            <w:r w:rsidR="000804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(i.e., one row of data per participant)</w:t>
            </w:r>
          </w:p>
        </w:tc>
      </w:tr>
      <w:tr w:rsidR="000804F8" w14:paraId="14FB105F" w14:textId="77777777" w:rsidTr="00E83BA0">
        <w:tc>
          <w:tcPr>
            <w:tcW w:w="625" w:type="dxa"/>
            <w:shd w:val="clear" w:color="auto" w:fill="FFF2CC" w:themeFill="accent4" w:themeFillTint="33"/>
            <w:vAlign w:val="bottom"/>
          </w:tcPr>
          <w:p w14:paraId="5F70E43F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70" w:type="dxa"/>
            <w:shd w:val="clear" w:color="auto" w:fill="FFF2CC" w:themeFill="accent4" w:themeFillTint="33"/>
            <w:vAlign w:val="bottom"/>
          </w:tcPr>
          <w:p w14:paraId="08F11F1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6300" w:type="dxa"/>
            <w:shd w:val="clear" w:color="auto" w:fill="FFF2CC" w:themeFill="accent4" w:themeFillTint="33"/>
            <w:vAlign w:val="bottom"/>
          </w:tcPr>
          <w:p w14:paraId="2542F699" w14:textId="77777777" w:rsidR="000804F8" w:rsidRPr="00FB701B" w:rsidRDefault="000804F8" w:rsidP="008E4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01B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0804F8" w14:paraId="0A5FE92F" w14:textId="77777777" w:rsidTr="00E83BA0">
        <w:tc>
          <w:tcPr>
            <w:tcW w:w="625" w:type="dxa"/>
          </w:tcPr>
          <w:p w14:paraId="7EAFB63E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4898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35EF6F65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NumOfTotalPCEs</w:t>
            </w:r>
          </w:p>
        </w:tc>
        <w:tc>
          <w:tcPr>
            <w:tcW w:w="6300" w:type="dxa"/>
            <w:vAlign w:val="bottom"/>
          </w:tcPr>
          <w:p w14:paraId="3D914DBC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sz w:val="20"/>
                <w:szCs w:val="20"/>
              </w:rPr>
              <w:t xml:space="preserve">Total # </w:t>
            </w:r>
            <w:r>
              <w:rPr>
                <w:sz w:val="20"/>
                <w:szCs w:val="20"/>
              </w:rPr>
              <w:t xml:space="preserve">of all </w:t>
            </w:r>
            <w:r w:rsidRPr="00FB541C">
              <w:rPr>
                <w:sz w:val="20"/>
                <w:szCs w:val="20"/>
              </w:rPr>
              <w:t>PCEs</w:t>
            </w:r>
            <w:r>
              <w:rPr>
                <w:sz w:val="20"/>
                <w:szCs w:val="20"/>
              </w:rPr>
              <w:t xml:space="preserve"> identified throughout PCE mapping</w:t>
            </w:r>
          </w:p>
        </w:tc>
      </w:tr>
      <w:tr w:rsidR="000804F8" w14:paraId="30E1C3E0" w14:textId="77777777" w:rsidTr="00E83BA0">
        <w:tc>
          <w:tcPr>
            <w:tcW w:w="10795" w:type="dxa"/>
            <w:gridSpan w:val="3"/>
            <w:shd w:val="clear" w:color="auto" w:fill="C5E0B3" w:themeFill="accent6" w:themeFillTint="66"/>
          </w:tcPr>
          <w:p w14:paraId="1227AC01" w14:textId="77777777" w:rsidR="00D6273B" w:rsidRPr="00E83BA0" w:rsidRDefault="00D6273B" w:rsidP="00E83BA0">
            <w:pPr>
              <w:shd w:val="clear" w:color="auto" w:fill="C5E0B3" w:themeFill="accent6" w:themeFillTint="66"/>
              <w:rPr>
                <w:b/>
                <w:sz w:val="20"/>
                <w:szCs w:val="20"/>
              </w:rPr>
            </w:pPr>
            <w:r w:rsidRPr="00E83BA0">
              <w:rPr>
                <w:b/>
                <w:sz w:val="20"/>
                <w:szCs w:val="20"/>
              </w:rPr>
              <w:t>PCE Subtypes</w:t>
            </w:r>
          </w:p>
          <w:p w14:paraId="2E168464" w14:textId="1E962D1B" w:rsidR="000804F8" w:rsidRPr="00FB541C" w:rsidRDefault="00D6273B" w:rsidP="008E43CA">
            <w:pPr>
              <w:rPr>
                <w:sz w:val="20"/>
                <w:szCs w:val="20"/>
              </w:rPr>
            </w:pPr>
            <w:r w:rsidRPr="00D6273B">
              <w:rPr>
                <w:sz w:val="20"/>
                <w:szCs w:val="20"/>
              </w:rPr>
              <w:t>(note: major subtypes with light blue shading are NOT mutually exclusive, but all variables underneath each header are mutually exclusive; light grey shading are minor subtypes that stem off a major subtype)</w:t>
            </w:r>
          </w:p>
        </w:tc>
      </w:tr>
      <w:tr w:rsidR="00D6273B" w14:paraId="3043F63E" w14:textId="77777777" w:rsidTr="00D6273B">
        <w:tc>
          <w:tcPr>
            <w:tcW w:w="10795" w:type="dxa"/>
            <w:gridSpan w:val="3"/>
            <w:shd w:val="clear" w:color="auto" w:fill="BDD6EE" w:themeFill="accent1" w:themeFillTint="66"/>
          </w:tcPr>
          <w:p w14:paraId="7AFBFDC9" w14:textId="77777777" w:rsidR="00D6273B" w:rsidRPr="00AF2CF7" w:rsidRDefault="00D6273B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COMBAT Deployment status </w:t>
            </w:r>
          </w:p>
        </w:tc>
      </w:tr>
      <w:tr w:rsidR="000804F8" w14:paraId="171AFDCF" w14:textId="77777777" w:rsidTr="00E83BA0">
        <w:tc>
          <w:tcPr>
            <w:tcW w:w="625" w:type="dxa"/>
          </w:tcPr>
          <w:p w14:paraId="60243028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2740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675848D1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t>NumOfCombatPCEs</w:t>
            </w:r>
          </w:p>
        </w:tc>
        <w:tc>
          <w:tcPr>
            <w:tcW w:w="6300" w:type="dxa"/>
            <w:vAlign w:val="bottom"/>
          </w:tcPr>
          <w:p w14:paraId="40EE7568" w14:textId="77777777" w:rsidR="000804F8" w:rsidRPr="008633EE" w:rsidRDefault="000804F8" w:rsidP="008E43CA">
            <w:pPr>
              <w:rPr>
                <w:sz w:val="20"/>
                <w:szCs w:val="20"/>
              </w:rPr>
            </w:pPr>
            <w:r w:rsidRPr="00FB541C">
              <w:rPr>
                <w:sz w:val="20"/>
                <w:szCs w:val="20"/>
              </w:rPr>
              <w:t># PCEs during a combat deployment</w:t>
            </w:r>
            <w:r>
              <w:rPr>
                <w:sz w:val="20"/>
                <w:szCs w:val="20"/>
              </w:rPr>
              <w:t xml:space="preserve"> (Part 1 of PCE mapping)</w:t>
            </w:r>
          </w:p>
        </w:tc>
      </w:tr>
      <w:tr w:rsidR="000804F8" w14:paraId="2E16D5EA" w14:textId="77777777" w:rsidTr="00E83BA0">
        <w:tc>
          <w:tcPr>
            <w:tcW w:w="625" w:type="dxa"/>
          </w:tcPr>
          <w:p w14:paraId="0187BEA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77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4FAAA978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t>NumOfNonCombatPCEs</w:t>
            </w:r>
          </w:p>
        </w:tc>
        <w:tc>
          <w:tcPr>
            <w:tcW w:w="6300" w:type="dxa"/>
            <w:vAlign w:val="bottom"/>
          </w:tcPr>
          <w:p w14:paraId="61344A64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Wingdings" w:hAnsi="Calibri" w:cs="Wingdings"/>
                <w:color w:val="000000"/>
                <w:sz w:val="20"/>
                <w:szCs w:val="20"/>
              </w:rPr>
              <w:t># PCEs outside of combat deployment (</w:t>
            </w:r>
            <w:r>
              <w:rPr>
                <w:rFonts w:ascii="Calibri" w:eastAsia="Wingdings" w:hAnsi="Calibri" w:cs="Wingdings"/>
                <w:color w:val="000000"/>
                <w:sz w:val="20"/>
                <w:szCs w:val="20"/>
              </w:rPr>
              <w:t>Non Combat PCEs; Part 2 of PCE mapping</w:t>
            </w:r>
            <w:r w:rsidRPr="00FB541C">
              <w:rPr>
                <w:rFonts w:ascii="Calibri" w:eastAsia="Wingdings" w:hAnsi="Calibri" w:cs="Wingdings"/>
                <w:color w:val="000000"/>
                <w:sz w:val="20"/>
                <w:szCs w:val="20"/>
              </w:rPr>
              <w:t>)</w:t>
            </w:r>
          </w:p>
        </w:tc>
      </w:tr>
      <w:tr w:rsidR="00D6273B" w14:paraId="324B8691" w14:textId="77777777" w:rsidTr="008E43CA">
        <w:tc>
          <w:tcPr>
            <w:tcW w:w="10795" w:type="dxa"/>
            <w:gridSpan w:val="3"/>
            <w:shd w:val="clear" w:color="auto" w:fill="EDEDED" w:themeFill="accent3" w:themeFillTint="33"/>
          </w:tcPr>
          <w:p w14:paraId="1D5A751C" w14:textId="522558AE" w:rsidR="00D6273B" w:rsidRPr="00AF2CF7" w:rsidRDefault="00D6273B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Timing of Non-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ombat-Deployed PCEs relative to first combat deployment (note: these are subcategories of NonCombatPCE)</w:t>
            </w:r>
          </w:p>
        </w:tc>
      </w:tr>
      <w:tr w:rsidR="000804F8" w14:paraId="4F47F44B" w14:textId="77777777" w:rsidTr="00E83BA0">
        <w:tc>
          <w:tcPr>
            <w:tcW w:w="625" w:type="dxa"/>
          </w:tcPr>
          <w:p w14:paraId="3D1947F3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201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0DEA1C3B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t>NumOfNCPCEsAftr1stComDeploy</w:t>
            </w:r>
          </w:p>
        </w:tc>
        <w:tc>
          <w:tcPr>
            <w:tcW w:w="6300" w:type="dxa"/>
            <w:vAlign w:val="bottom"/>
          </w:tcPr>
          <w:p w14:paraId="6949CCF0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Non Combat PCEs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fter 1st Combat deployment </w:t>
            </w:r>
          </w:p>
        </w:tc>
      </w:tr>
      <w:tr w:rsidR="000804F8" w14:paraId="19BC3D48" w14:textId="77777777" w:rsidTr="00E83BA0">
        <w:tc>
          <w:tcPr>
            <w:tcW w:w="625" w:type="dxa"/>
          </w:tcPr>
          <w:p w14:paraId="1673CAAC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3977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7332F1C3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t>NumOfNCPCEsBfr1stComDeploy</w:t>
            </w:r>
          </w:p>
        </w:tc>
        <w:tc>
          <w:tcPr>
            <w:tcW w:w="6300" w:type="dxa"/>
            <w:vAlign w:val="bottom"/>
          </w:tcPr>
          <w:p w14:paraId="0471B869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Non Combat PCEs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efore 1st Combat deployment </w:t>
            </w:r>
          </w:p>
        </w:tc>
      </w:tr>
      <w:tr w:rsidR="000804F8" w14:paraId="7C87A795" w14:textId="77777777" w:rsidTr="00E83BA0">
        <w:tc>
          <w:tcPr>
            <w:tcW w:w="625" w:type="dxa"/>
          </w:tcPr>
          <w:p w14:paraId="6587C247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3033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243516CE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t>NumOfNCPCEsEvntDtNtAvail</w:t>
            </w:r>
          </w:p>
        </w:tc>
        <w:tc>
          <w:tcPr>
            <w:tcW w:w="6300" w:type="dxa"/>
            <w:vAlign w:val="bottom"/>
          </w:tcPr>
          <w:p w14:paraId="23B89DBA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Non Combat PCEs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issing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vent date</w:t>
            </w:r>
          </w:p>
        </w:tc>
      </w:tr>
      <w:tr w:rsidR="000804F8" w14:paraId="7F17F730" w14:textId="77777777" w:rsidTr="00E83BA0">
        <w:tc>
          <w:tcPr>
            <w:tcW w:w="625" w:type="dxa"/>
          </w:tcPr>
          <w:p w14:paraId="7B34F61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897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39D2A175" w14:textId="77777777" w:rsidR="000804F8" w:rsidRPr="00DF14B6" w:rsidRDefault="000804F8" w:rsidP="008E43CA">
            <w:r w:rsidRPr="00DF14B6">
              <w:t>NumOfNCPCEs1stDplyDtNtAvail</w:t>
            </w:r>
          </w:p>
        </w:tc>
        <w:tc>
          <w:tcPr>
            <w:tcW w:w="6300" w:type="dxa"/>
            <w:vAlign w:val="bottom"/>
          </w:tcPr>
          <w:p w14:paraId="6088E722" w14:textId="77777777" w:rsidR="000804F8" w:rsidRPr="00DF14B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4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Non Combat PCEs missing first deploy date</w:t>
            </w:r>
          </w:p>
        </w:tc>
      </w:tr>
      <w:tr w:rsidR="00D6273B" w14:paraId="6B5DC04C" w14:textId="77777777" w:rsidTr="008E43CA">
        <w:tc>
          <w:tcPr>
            <w:tcW w:w="10795" w:type="dxa"/>
            <w:gridSpan w:val="3"/>
            <w:shd w:val="clear" w:color="auto" w:fill="BDD6EE" w:themeFill="accent1" w:themeFillTint="66"/>
          </w:tcPr>
          <w:p w14:paraId="74D00506" w14:textId="77777777" w:rsidR="00D6273B" w:rsidRPr="00AF2CF7" w:rsidRDefault="00D6273B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-related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status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(note: d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oes not include subjects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estimate of # controlled blast exposure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0804F8" w14:paraId="4B15BEFF" w14:textId="77777777" w:rsidTr="00E83BA0">
        <w:tc>
          <w:tcPr>
            <w:tcW w:w="625" w:type="dxa"/>
          </w:tcPr>
          <w:p w14:paraId="0A496BC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668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3DB8F1A2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t>NumOfBlastPCEs</w:t>
            </w:r>
          </w:p>
        </w:tc>
        <w:tc>
          <w:tcPr>
            <w:tcW w:w="6300" w:type="dxa"/>
            <w:vAlign w:val="bottom"/>
          </w:tcPr>
          <w:p w14:paraId="7B1AB81A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4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Blast PCEs</w:t>
            </w:r>
          </w:p>
        </w:tc>
      </w:tr>
      <w:tr w:rsidR="000804F8" w14:paraId="3EBD6211" w14:textId="77777777" w:rsidTr="00E83BA0">
        <w:tc>
          <w:tcPr>
            <w:tcW w:w="625" w:type="dxa"/>
          </w:tcPr>
          <w:p w14:paraId="1C4D18BA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12457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54BA541D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t>NumOfNonBlastOrBluntPCEs</w:t>
            </w:r>
          </w:p>
        </w:tc>
        <w:tc>
          <w:tcPr>
            <w:tcW w:w="6300" w:type="dxa"/>
            <w:vAlign w:val="bottom"/>
          </w:tcPr>
          <w:p w14:paraId="0B39AD63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Blunt PCEs (Non - blast)</w:t>
            </w:r>
          </w:p>
        </w:tc>
      </w:tr>
      <w:tr w:rsidR="00D6273B" w14:paraId="2374545D" w14:textId="77777777" w:rsidTr="008E43CA">
        <w:tc>
          <w:tcPr>
            <w:tcW w:w="10795" w:type="dxa"/>
            <w:gridSpan w:val="3"/>
            <w:shd w:val="clear" w:color="auto" w:fill="EDEDED" w:themeFill="accent3" w:themeFillTint="33"/>
          </w:tcPr>
          <w:p w14:paraId="0A2AB527" w14:textId="40F33EDF" w:rsidR="00D6273B" w:rsidRPr="00AF2CF7" w:rsidRDefault="00D6273B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BLAST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mechanism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(note: these are subcategories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 Blast</w:t>
            </w:r>
            <w:r w:rsidR="004E49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232F1" w14:paraId="340BB0F1" w14:textId="77777777" w:rsidTr="00E83BA0">
        <w:tc>
          <w:tcPr>
            <w:tcW w:w="625" w:type="dxa"/>
          </w:tcPr>
          <w:p w14:paraId="636DDECB" w14:textId="77777777" w:rsidR="004232F1" w:rsidRPr="00FB701B" w:rsidRDefault="004232F1" w:rsidP="004232F1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0578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0909061D" w14:textId="77777777" w:rsidR="004232F1" w:rsidRDefault="004232F1" w:rsidP="004232F1">
            <w:pPr>
              <w:rPr>
                <w:rFonts w:ascii="Calibri" w:hAnsi="Calibri" w:cs="Calibri"/>
                <w:color w:val="000000"/>
              </w:rPr>
            </w:pPr>
            <w:r>
              <w:t>NumOfMixedBluntBlastPCEs</w:t>
            </w:r>
          </w:p>
        </w:tc>
        <w:tc>
          <w:tcPr>
            <w:tcW w:w="6300" w:type="dxa"/>
            <w:vAlign w:val="bottom"/>
          </w:tcPr>
          <w:p w14:paraId="3A3C3D62" w14:textId="4203A8D1" w:rsidR="004232F1" w:rsidRPr="00FB541C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Mixed Blast-Blunt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i.e.,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“Yes” to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Q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 13, or 14 in RCDI Blast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dependent on event description)</w:t>
            </w:r>
          </w:p>
        </w:tc>
      </w:tr>
      <w:tr w:rsidR="004232F1" w14:paraId="6CBBA092" w14:textId="77777777" w:rsidTr="00E83BA0">
        <w:tc>
          <w:tcPr>
            <w:tcW w:w="625" w:type="dxa"/>
          </w:tcPr>
          <w:p w14:paraId="3F8FED4F" w14:textId="77777777" w:rsidR="004232F1" w:rsidRPr="00FB701B" w:rsidRDefault="004232F1" w:rsidP="004232F1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0502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0F8FCEC9" w14:textId="77777777" w:rsidR="004232F1" w:rsidRPr="00AD5229" w:rsidRDefault="004232F1" w:rsidP="004232F1">
            <w:r>
              <w:t>NumOfPureBlastPCEs</w:t>
            </w:r>
          </w:p>
        </w:tc>
        <w:tc>
          <w:tcPr>
            <w:tcW w:w="6300" w:type="dxa"/>
            <w:vAlign w:val="bottom"/>
          </w:tcPr>
          <w:p w14:paraId="1AFCBBC1" w14:textId="7683D588" w:rsidR="004232F1" w:rsidRPr="00FB541C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Pure-Blast TBIs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(i.e.,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“No” to Q12-14 in RCDI Blast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dependent on event description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4232F1" w14:paraId="358C1530" w14:textId="77777777" w:rsidTr="00E83BA0">
        <w:tc>
          <w:tcPr>
            <w:tcW w:w="625" w:type="dxa"/>
          </w:tcPr>
          <w:p w14:paraId="750BE97C" w14:textId="77777777" w:rsidR="004232F1" w:rsidRPr="00FB701B" w:rsidRDefault="004232F1" w:rsidP="004232F1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5042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65094257" w14:textId="543E5B48" w:rsidR="004232F1" w:rsidRPr="00AD5229" w:rsidRDefault="00AD5229" w:rsidP="004232F1">
            <w:r w:rsidRPr="00AD5229">
              <w:t>NumOfIndeterminantBlastPCEs</w:t>
            </w:r>
            <w:bookmarkStart w:id="5" w:name="_GoBack"/>
            <w:bookmarkEnd w:id="5"/>
          </w:p>
        </w:tc>
        <w:tc>
          <w:tcPr>
            <w:tcW w:w="6300" w:type="dxa"/>
            <w:vAlign w:val="bottom"/>
          </w:tcPr>
          <w:p w14:paraId="2F42ED08" w14:textId="6CA182EF" w:rsidR="004232F1" w:rsidRPr="00FB541C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#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 because No CDI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r w:rsidRPr="00396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free text from OSU TBI-ID screener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</w:t>
            </w:r>
            <w:r w:rsidRPr="00DF14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response to Q12, 13, or 14 in RCDI Blast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Unable to determine from blast description</w:t>
            </w:r>
          </w:p>
        </w:tc>
      </w:tr>
      <w:tr w:rsidR="004E4965" w14:paraId="79C12F3D" w14:textId="77777777" w:rsidTr="008E43CA">
        <w:tc>
          <w:tcPr>
            <w:tcW w:w="10795" w:type="dxa"/>
            <w:gridSpan w:val="3"/>
            <w:shd w:val="clear" w:color="auto" w:fill="A8D08D" w:themeFill="accent6" w:themeFillTint="99"/>
          </w:tcPr>
          <w:p w14:paraId="4BFB10D2" w14:textId="77777777" w:rsidR="004E4965" w:rsidRPr="007C5B7D" w:rsidRDefault="004E4965" w:rsidP="008E43CA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C5B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Time Since</w:t>
            </w:r>
            <w:r w:rsidRPr="007C5B7D" w:rsidDel="005131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C5B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Key Event </w:t>
            </w:r>
          </w:p>
        </w:tc>
      </w:tr>
      <w:tr w:rsidR="000804F8" w14:paraId="14F56D69" w14:textId="77777777" w:rsidTr="00E83BA0">
        <w:tc>
          <w:tcPr>
            <w:tcW w:w="625" w:type="dxa"/>
          </w:tcPr>
          <w:p w14:paraId="025D6882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5505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547F05C3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TimeSinceIndexDays</w:t>
            </w:r>
          </w:p>
        </w:tc>
        <w:tc>
          <w:tcPr>
            <w:tcW w:w="6300" w:type="dxa"/>
            <w:vAlign w:val="bottom"/>
          </w:tcPr>
          <w:p w14:paraId="280CFA92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•Time since index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in days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(same as worst deployment mTBI if any during deployment; if non-combat mTBIs only then time since worst TBI after 1st combat deployment; if all mTBIs predate first combat deployment then time since worst Combat PCE or time since mid-point of deployments if no combat PCE)</w:t>
            </w:r>
          </w:p>
        </w:tc>
      </w:tr>
      <w:tr w:rsidR="000804F8" w14:paraId="4D398269" w14:textId="77777777" w:rsidTr="00E83BA0">
        <w:tc>
          <w:tcPr>
            <w:tcW w:w="625" w:type="dxa"/>
          </w:tcPr>
          <w:p w14:paraId="26731BBB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117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28FB8C75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TimeSinceIndexYrs</w:t>
            </w:r>
          </w:p>
        </w:tc>
        <w:tc>
          <w:tcPr>
            <w:tcW w:w="6300" w:type="dxa"/>
            <w:vAlign w:val="bottom"/>
          </w:tcPr>
          <w:p w14:paraId="55482ED5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•Time since index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in years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F2C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(same as worst deployment mTBI if any during deployment; if non-combat mTBIs only then time since worst TBI after 1st combat deployment; if all mTBIs predate first combat deployment then time since worst Combat PCE or time since mid-point of deployments if no combat PCE)</w:t>
            </w:r>
          </w:p>
        </w:tc>
      </w:tr>
      <w:tr w:rsidR="000804F8" w14:paraId="0C2632D8" w14:textId="77777777" w:rsidTr="00E83BA0">
        <w:tc>
          <w:tcPr>
            <w:tcW w:w="625" w:type="dxa"/>
          </w:tcPr>
          <w:p w14:paraId="324CD89A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32818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491E5959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TimeSinceFirstPCEDays</w:t>
            </w:r>
          </w:p>
        </w:tc>
        <w:tc>
          <w:tcPr>
            <w:tcW w:w="6300" w:type="dxa"/>
            <w:vAlign w:val="bottom"/>
          </w:tcPr>
          <w:p w14:paraId="2C567729" w14:textId="77777777" w:rsidR="000804F8" w:rsidRPr="00B05D04" w:rsidRDefault="000804F8" w:rsidP="008E43CA">
            <w:pPr>
              <w:rPr>
                <w:rFonts w:ascii="Calibri" w:eastAsia="Symbol" w:hAnsi="Calibri" w:cs="Symbol"/>
                <w:color w:val="000000"/>
                <w:sz w:val="20"/>
                <w:szCs w:val="20"/>
              </w:rPr>
            </w:pPr>
            <w:r w:rsidRPr="00FB541C">
              <w:rPr>
                <w:rFonts w:ascii="Calibri" w:eastAsia="Symbol" w:hAnsi="Calibri" w:cs="Symbol"/>
                <w:color w:val="000000"/>
                <w:sz w:val="20"/>
                <w:szCs w:val="20"/>
              </w:rPr>
              <w:t xml:space="preserve">Time since first PCE in </w:t>
            </w:r>
            <w:r>
              <w:rPr>
                <w:rFonts w:ascii="Calibri" w:eastAsia="Symbol" w:hAnsi="Calibri" w:cs="Symbol"/>
                <w:color w:val="000000"/>
                <w:sz w:val="20"/>
                <w:szCs w:val="20"/>
              </w:rPr>
              <w:t>d</w:t>
            </w:r>
            <w:r w:rsidRPr="00FB541C">
              <w:rPr>
                <w:rFonts w:ascii="Calibri" w:eastAsia="Symbol" w:hAnsi="Calibri" w:cs="Symbol"/>
                <w:color w:val="000000"/>
                <w:sz w:val="20"/>
                <w:szCs w:val="20"/>
              </w:rPr>
              <w:t>ays</w:t>
            </w:r>
          </w:p>
        </w:tc>
      </w:tr>
      <w:tr w:rsidR="000804F8" w14:paraId="4076AF3C" w14:textId="77777777" w:rsidTr="00E83BA0">
        <w:tc>
          <w:tcPr>
            <w:tcW w:w="625" w:type="dxa"/>
          </w:tcPr>
          <w:p w14:paraId="30793EDE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23081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366D9F8B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TimeSinceFirstPCEYrs</w:t>
            </w:r>
          </w:p>
        </w:tc>
        <w:tc>
          <w:tcPr>
            <w:tcW w:w="6300" w:type="dxa"/>
            <w:vAlign w:val="bottom"/>
          </w:tcPr>
          <w:p w14:paraId="268E699F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first PCE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ears</w:t>
            </w:r>
          </w:p>
        </w:tc>
      </w:tr>
      <w:tr w:rsidR="000804F8" w14:paraId="67C51E42" w14:textId="77777777" w:rsidTr="00E83BA0">
        <w:tc>
          <w:tcPr>
            <w:tcW w:w="625" w:type="dxa"/>
          </w:tcPr>
          <w:p w14:paraId="242D6CA9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404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7DAE5D64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TimeSinceLastPCEDays</w:t>
            </w:r>
          </w:p>
        </w:tc>
        <w:tc>
          <w:tcPr>
            <w:tcW w:w="6300" w:type="dxa"/>
            <w:vAlign w:val="bottom"/>
          </w:tcPr>
          <w:p w14:paraId="2541C8E7" w14:textId="77777777" w:rsidR="000804F8" w:rsidRPr="00B05D04" w:rsidRDefault="000804F8" w:rsidP="008E43CA">
            <w:pPr>
              <w:rPr>
                <w:rFonts w:ascii="Calibri" w:eastAsia="Symbol" w:hAnsi="Calibri" w:cs="Symbol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Time since last (most recent) PCE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days</w:t>
            </w:r>
          </w:p>
        </w:tc>
      </w:tr>
      <w:tr w:rsidR="000804F8" w14:paraId="2CB976B4" w14:textId="77777777" w:rsidTr="00E83BA0">
        <w:tc>
          <w:tcPr>
            <w:tcW w:w="625" w:type="dxa"/>
          </w:tcPr>
          <w:p w14:paraId="1026A9BD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FB701B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488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491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70" w:type="dxa"/>
          </w:tcPr>
          <w:p w14:paraId="364A7062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TimeSinceLastPCEYrs</w:t>
            </w:r>
          </w:p>
        </w:tc>
        <w:tc>
          <w:tcPr>
            <w:tcW w:w="6300" w:type="dxa"/>
            <w:vAlign w:val="bottom"/>
          </w:tcPr>
          <w:p w14:paraId="60C62655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Time since last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(most recent)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PCE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ears</w:t>
            </w:r>
          </w:p>
        </w:tc>
      </w:tr>
    </w:tbl>
    <w:p w14:paraId="6D02EBC5" w14:textId="77777777" w:rsidR="000804F8" w:rsidRDefault="000804F8" w:rsidP="00411F19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08"/>
        <w:gridCol w:w="3429"/>
        <w:gridCol w:w="6748"/>
        <w:gridCol w:w="10"/>
      </w:tblGrid>
      <w:tr w:rsidR="000804F8" w14:paraId="4D84D113" w14:textId="77777777" w:rsidTr="008E43CA">
        <w:trPr>
          <w:gridAfter w:val="1"/>
          <w:wAfter w:w="10" w:type="dxa"/>
        </w:trPr>
        <w:tc>
          <w:tcPr>
            <w:tcW w:w="10785" w:type="dxa"/>
            <w:gridSpan w:val="3"/>
            <w:shd w:val="clear" w:color="auto" w:fill="F7CAAC" w:themeFill="accent2" w:themeFillTint="66"/>
            <w:vAlign w:val="bottom"/>
          </w:tcPr>
          <w:p w14:paraId="5D6D8499" w14:textId="74DF5651" w:rsidR="000804F8" w:rsidRDefault="001F32C1" w:rsidP="008E43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Supplement C.  </w:t>
            </w:r>
            <w:r w:rsidR="000804F8">
              <w:rPr>
                <w:rFonts w:ascii="Calibri" w:hAnsi="Calibri" w:cs="Calibri"/>
                <w:b/>
                <w:bCs/>
                <w:color w:val="000000"/>
              </w:rPr>
              <w:t>PCE Event Level Variables (i.e., multiple rows of data per participant)</w:t>
            </w:r>
          </w:p>
        </w:tc>
      </w:tr>
      <w:tr w:rsidR="000804F8" w:rsidRPr="00FB701B" w14:paraId="1032A741" w14:textId="77777777" w:rsidTr="008E43CA">
        <w:tc>
          <w:tcPr>
            <w:tcW w:w="608" w:type="dxa"/>
            <w:shd w:val="clear" w:color="auto" w:fill="BDD6EE" w:themeFill="accent1" w:themeFillTint="66"/>
            <w:vAlign w:val="bottom"/>
          </w:tcPr>
          <w:p w14:paraId="7B55AA87" w14:textId="77777777" w:rsidR="000804F8" w:rsidRPr="00FB701B" w:rsidRDefault="000804F8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9" w:type="dxa"/>
            <w:shd w:val="clear" w:color="auto" w:fill="BDD6EE" w:themeFill="accent1" w:themeFillTint="66"/>
            <w:vAlign w:val="bottom"/>
          </w:tcPr>
          <w:p w14:paraId="207BFB13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AF2CF7">
              <w:rPr>
                <w:rFonts w:ascii="Calibri" w:hAnsi="Calibri" w:cs="Calibri"/>
                <w:b/>
                <w:bCs/>
                <w:color w:val="000000"/>
              </w:rPr>
              <w:t>Variable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6758" w:type="dxa"/>
            <w:gridSpan w:val="2"/>
            <w:shd w:val="clear" w:color="auto" w:fill="BDD6EE" w:themeFill="accent1" w:themeFillTint="66"/>
            <w:vAlign w:val="bottom"/>
          </w:tcPr>
          <w:p w14:paraId="4F5BCF75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 w:rsidRPr="00AF2CF7"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</w:tr>
      <w:tr w:rsidR="000804F8" w:rsidRPr="00AF2CF7" w14:paraId="7ADFCBBB" w14:textId="77777777" w:rsidTr="008E43CA">
        <w:tc>
          <w:tcPr>
            <w:tcW w:w="608" w:type="dxa"/>
            <w:vAlign w:val="center"/>
          </w:tcPr>
          <w:p w14:paraId="024723BC" w14:textId="77777777" w:rsidR="000804F8" w:rsidRPr="00AF2CF7" w:rsidRDefault="00D4568C" w:rsidP="008E43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170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7E32A2D5" w14:textId="77777777" w:rsidR="000804F8" w:rsidRPr="00AF2CF7" w:rsidRDefault="000804F8" w:rsidP="008E43C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t>PCE_EventDate</w:t>
            </w:r>
          </w:p>
        </w:tc>
        <w:tc>
          <w:tcPr>
            <w:tcW w:w="6758" w:type="dxa"/>
            <w:gridSpan w:val="2"/>
            <w:vAlign w:val="bottom"/>
          </w:tcPr>
          <w:p w14:paraId="779DC6C8" w14:textId="77777777" w:rsidR="000804F8" w:rsidRPr="00AF2CF7" w:rsidRDefault="000804F8" w:rsidP="008E43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 of PCE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02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(Month, Year)</w:t>
            </w:r>
          </w:p>
        </w:tc>
      </w:tr>
      <w:tr w:rsidR="000804F8" w:rsidRPr="00C94CD6" w14:paraId="694F3401" w14:textId="77777777" w:rsidTr="008E43CA">
        <w:tc>
          <w:tcPr>
            <w:tcW w:w="608" w:type="dxa"/>
            <w:vAlign w:val="center"/>
          </w:tcPr>
          <w:p w14:paraId="7697C67B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417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37A65F22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>
              <w:t>PCE_EventDate_char</w:t>
            </w:r>
          </w:p>
        </w:tc>
        <w:tc>
          <w:tcPr>
            <w:tcW w:w="6758" w:type="dxa"/>
            <w:gridSpan w:val="2"/>
            <w:vAlign w:val="bottom"/>
          </w:tcPr>
          <w:p w14:paraId="049C7E56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 of PCE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vent</w:t>
            </w:r>
          </w:p>
          <w:p w14:paraId="02A75AB3" w14:textId="77777777" w:rsidR="000804F8" w:rsidRPr="00C94CD6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Includes “Event date not available”</w:t>
            </w:r>
          </w:p>
        </w:tc>
      </w:tr>
      <w:tr w:rsidR="000804F8" w:rsidRPr="00FB541C" w14:paraId="131BD950" w14:textId="77777777" w:rsidTr="008E43CA">
        <w:tc>
          <w:tcPr>
            <w:tcW w:w="608" w:type="dxa"/>
            <w:vAlign w:val="center"/>
          </w:tcPr>
          <w:p w14:paraId="1E8B064D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982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567D6CB9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>
              <w:t>ApproxAgeAtPCE_Event</w:t>
            </w:r>
          </w:p>
        </w:tc>
        <w:tc>
          <w:tcPr>
            <w:tcW w:w="6758" w:type="dxa"/>
            <w:gridSpan w:val="2"/>
            <w:vAlign w:val="bottom"/>
          </w:tcPr>
          <w:p w14:paraId="24C0CA41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incurred (approximated based on age at baseline and month and year of event)</w:t>
            </w:r>
          </w:p>
        </w:tc>
      </w:tr>
      <w:tr w:rsidR="000804F8" w:rsidRPr="00FB541C" w14:paraId="46ECF688" w14:textId="77777777" w:rsidTr="008E43CA">
        <w:tc>
          <w:tcPr>
            <w:tcW w:w="608" w:type="dxa"/>
            <w:vAlign w:val="center"/>
          </w:tcPr>
          <w:p w14:paraId="2E6C804B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501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138299DC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>
              <w:t>ApproxAgeAtPCE_Event_char</w:t>
            </w:r>
          </w:p>
        </w:tc>
        <w:tc>
          <w:tcPr>
            <w:tcW w:w="6758" w:type="dxa"/>
            <w:gridSpan w:val="2"/>
            <w:vAlign w:val="bottom"/>
          </w:tcPr>
          <w:p w14:paraId="145553E2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incurred (approximated based on age at baseline and month and year of event)</w:t>
            </w:r>
          </w:p>
          <w:p w14:paraId="287FB91B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Includes “Event date not available”</w:t>
            </w:r>
          </w:p>
        </w:tc>
      </w:tr>
      <w:tr w:rsidR="000804F8" w:rsidRPr="00FB541C" w14:paraId="19BE3C7A" w14:textId="77777777" w:rsidTr="008E43CA">
        <w:tc>
          <w:tcPr>
            <w:tcW w:w="608" w:type="dxa"/>
            <w:vAlign w:val="center"/>
          </w:tcPr>
          <w:p w14:paraId="0BBAA251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7718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11F1A7EA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</w:p>
          <w:p w14:paraId="7EC36F1B" w14:textId="77777777" w:rsidR="000804F8" w:rsidRPr="008C5F62" w:rsidRDefault="000804F8" w:rsidP="008E4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InterviewMethod</w:t>
            </w:r>
          </w:p>
        </w:tc>
        <w:tc>
          <w:tcPr>
            <w:tcW w:w="6758" w:type="dxa"/>
            <w:gridSpan w:val="2"/>
            <w:vAlign w:val="bottom"/>
          </w:tcPr>
          <w:p w14:paraId="2A8A5A5E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Interview method</w:t>
            </w:r>
          </w:p>
          <w:p w14:paraId="18B98FDC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•VCU rCDI-Blast (Blast)</w:t>
            </w:r>
          </w:p>
          <w:p w14:paraId="21D097E2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•VCU rCDI-General (General)</w:t>
            </w:r>
          </w:p>
          <w:p w14:paraId="5A5F6BFA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•OSU TBI-ID screener only (PCE)</w:t>
            </w:r>
          </w:p>
        </w:tc>
      </w:tr>
      <w:tr w:rsidR="000804F8" w:rsidRPr="00FB541C" w14:paraId="38D612D8" w14:textId="77777777" w:rsidTr="008E43CA">
        <w:tc>
          <w:tcPr>
            <w:tcW w:w="608" w:type="dxa"/>
            <w:vAlign w:val="center"/>
          </w:tcPr>
          <w:p w14:paraId="3222C1F4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50124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7A7778DE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>
              <w:t>PCE_EventDescription</w:t>
            </w:r>
          </w:p>
        </w:tc>
        <w:tc>
          <w:tcPr>
            <w:tcW w:w="6758" w:type="dxa"/>
            <w:gridSpan w:val="2"/>
            <w:vAlign w:val="bottom"/>
          </w:tcPr>
          <w:p w14:paraId="5464C493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Description of event </w:t>
            </w:r>
          </w:p>
        </w:tc>
      </w:tr>
      <w:tr w:rsidR="000804F8" w:rsidRPr="00FB541C" w14:paraId="3F1E2FB2" w14:textId="77777777" w:rsidTr="008E43CA">
        <w:tc>
          <w:tcPr>
            <w:tcW w:w="608" w:type="dxa"/>
            <w:vAlign w:val="center"/>
          </w:tcPr>
          <w:p w14:paraId="079DC156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7580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4A0EC40D" w14:textId="77777777" w:rsidR="000804F8" w:rsidRDefault="000804F8" w:rsidP="008E43CA">
            <w:pPr>
              <w:rPr>
                <w:rFonts w:ascii="Calibri" w:hAnsi="Calibri" w:cs="Calibri"/>
                <w:color w:val="000000"/>
              </w:rPr>
            </w:pPr>
          </w:p>
          <w:p w14:paraId="33840F53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>
              <w:t>PCE_EventDeploymentStatus</w:t>
            </w:r>
          </w:p>
        </w:tc>
        <w:tc>
          <w:tcPr>
            <w:tcW w:w="6758" w:type="dxa"/>
            <w:gridSpan w:val="2"/>
            <w:vAlign w:val="bottom"/>
          </w:tcPr>
          <w:p w14:paraId="6C4CAC81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Whether PCE was sustained during combat deployment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ased on whether it was completed in Part 1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(combat)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or Part 2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(non deployment) </w:t>
            </w: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 PCE mapping)</w:t>
            </w:r>
          </w:p>
          <w:p w14:paraId="5482CA65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•During a Combat Deployment (Combat)</w:t>
            </w:r>
          </w:p>
          <w:p w14:paraId="389B7682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•Outside of Combat Deployment (Non-Combat)</w:t>
            </w:r>
          </w:p>
        </w:tc>
      </w:tr>
      <w:tr w:rsidR="000804F8" w:rsidRPr="008C5F62" w14:paraId="5078CDB2" w14:textId="77777777" w:rsidTr="008E43CA">
        <w:tc>
          <w:tcPr>
            <w:tcW w:w="608" w:type="dxa"/>
            <w:vAlign w:val="center"/>
          </w:tcPr>
          <w:p w14:paraId="04188AAC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0729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3C8C9524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>
              <w:t>NonCombatPCE_EventDeployStatus</w:t>
            </w:r>
          </w:p>
        </w:tc>
        <w:tc>
          <w:tcPr>
            <w:tcW w:w="6758" w:type="dxa"/>
            <w:gridSpan w:val="2"/>
            <w:vAlign w:val="bottom"/>
          </w:tcPr>
          <w:p w14:paraId="784269CE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Outside of Combat Deployment with subcategories</w:t>
            </w:r>
          </w:p>
          <w:p w14:paraId="26E1FAF9" w14:textId="77777777" w:rsidR="000804F8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Pr="008C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efore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Pr="008C5F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deployment</w:t>
            </w:r>
            <w:r w:rsidRPr="008C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665F51A" w14:textId="77777777" w:rsidR="000804F8" w:rsidRPr="008C5F62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8C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fter 1</w:t>
            </w:r>
            <w:r w:rsidRPr="008C5F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8C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deployment</w:t>
            </w:r>
          </w:p>
        </w:tc>
      </w:tr>
      <w:tr w:rsidR="000804F8" w:rsidRPr="00FB541C" w14:paraId="454E3AC3" w14:textId="77777777" w:rsidTr="008E43CA">
        <w:tc>
          <w:tcPr>
            <w:tcW w:w="608" w:type="dxa"/>
            <w:vAlign w:val="center"/>
          </w:tcPr>
          <w:p w14:paraId="45780B0B" w14:textId="77777777" w:rsidR="000804F8" w:rsidRPr="00FB701B" w:rsidRDefault="00D4568C" w:rsidP="008E43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5607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F8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294C759F" w14:textId="77777777" w:rsidR="000804F8" w:rsidRPr="00FB701B" w:rsidRDefault="000804F8" w:rsidP="008E43CA">
            <w:pPr>
              <w:rPr>
                <w:rFonts w:ascii="Calibri" w:eastAsia="Times New Roman" w:hAnsi="Calibri" w:cs="Calibri"/>
                <w:color w:val="000000"/>
              </w:rPr>
            </w:pPr>
            <w:r>
              <w:t>PCE_EventBlastStatus</w:t>
            </w:r>
          </w:p>
        </w:tc>
        <w:tc>
          <w:tcPr>
            <w:tcW w:w="6758" w:type="dxa"/>
            <w:gridSpan w:val="2"/>
            <w:vAlign w:val="bottom"/>
          </w:tcPr>
          <w:p w14:paraId="75491951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Blast-relation status</w:t>
            </w:r>
          </w:p>
          <w:p w14:paraId="105D4059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•Not Blast-related (rCDI-General; non-blast table events) (Non-Blast)</w:t>
            </w:r>
          </w:p>
          <w:p w14:paraId="647A5CFD" w14:textId="77777777" w:rsidR="000804F8" w:rsidRPr="00FB541C" w:rsidRDefault="000804F8" w:rsidP="008E43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•Yes Blast-related (rCDI-Blast; blast table events) (Blast)</w:t>
            </w:r>
          </w:p>
        </w:tc>
      </w:tr>
      <w:tr w:rsidR="004232F1" w:rsidRPr="00FB541C" w14:paraId="5398C087" w14:textId="77777777" w:rsidTr="008E43CA">
        <w:tc>
          <w:tcPr>
            <w:tcW w:w="608" w:type="dxa"/>
            <w:vAlign w:val="center"/>
          </w:tcPr>
          <w:p w14:paraId="65313769" w14:textId="77777777" w:rsidR="004232F1" w:rsidRPr="00FB701B" w:rsidRDefault="00D4568C" w:rsidP="004232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6972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F1" w:rsidRPr="00AC0CF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29" w:type="dxa"/>
          </w:tcPr>
          <w:p w14:paraId="2C27988E" w14:textId="77777777" w:rsidR="004232F1" w:rsidRPr="004232F1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6143829" w14:textId="77777777" w:rsidR="004232F1" w:rsidRPr="004232F1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PCE_EventTypeOfBlast</w:t>
            </w:r>
          </w:p>
        </w:tc>
        <w:tc>
          <w:tcPr>
            <w:tcW w:w="6758" w:type="dxa"/>
            <w:gridSpan w:val="2"/>
            <w:vAlign w:val="bottom"/>
          </w:tcPr>
          <w:p w14:paraId="5E782941" w14:textId="77777777" w:rsidR="004232F1" w:rsidRPr="004232F1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Type of Blast mechanism</w:t>
            </w:r>
          </w:p>
          <w:p w14:paraId="42D378DB" w14:textId="77777777" w:rsidR="004232F1" w:rsidRPr="004232F1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•Mixed Blunt-Blast (i.e., “Yes” to Q12, 13, or 14 in RCDI Blast or dependent on event description) </w:t>
            </w:r>
          </w:p>
          <w:p w14:paraId="45D04605" w14:textId="77777777" w:rsidR="004232F1" w:rsidRPr="004232F1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•Pure Blast (i.e., “No” to Q12-14 in RCDI Blast or dependent on event description) </w:t>
            </w:r>
          </w:p>
          <w:p w14:paraId="6416A3DA" w14:textId="621B0D33" w:rsidR="004232F1" w:rsidRPr="00FB541C" w:rsidRDefault="004232F1" w:rsidP="004232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•Indeterminant (Unknown because No CDI or ; see free text from OSU TBI-ID screener or No response to Q12, 13, or 14 in RCDI Blast or Unable to determine from blast description)</w:t>
            </w:r>
          </w:p>
        </w:tc>
      </w:tr>
    </w:tbl>
    <w:p w14:paraId="0AFB3141" w14:textId="619D3DB6" w:rsidR="000804F8" w:rsidRDefault="000804F8" w:rsidP="00411F19">
      <w:pPr>
        <w:spacing w:after="0" w:line="240" w:lineRule="auto"/>
      </w:pPr>
    </w:p>
    <w:p w14:paraId="68556AAC" w14:textId="2FEA367B" w:rsidR="000804F8" w:rsidRDefault="000804F8" w:rsidP="00411F19">
      <w:pPr>
        <w:spacing w:after="0" w:line="240" w:lineRule="auto"/>
      </w:pPr>
    </w:p>
    <w:p w14:paraId="4738D909" w14:textId="6AEB0BA1" w:rsidR="000804F8" w:rsidRDefault="000804F8" w:rsidP="00411F19">
      <w:pPr>
        <w:spacing w:after="0" w:line="240" w:lineRule="auto"/>
      </w:pPr>
    </w:p>
    <w:p w14:paraId="562A05C4" w14:textId="252C07CC" w:rsidR="000804F8" w:rsidRDefault="000804F8" w:rsidP="00411F19">
      <w:pPr>
        <w:spacing w:after="0" w:line="240" w:lineRule="auto"/>
      </w:pPr>
    </w:p>
    <w:p w14:paraId="382D6F61" w14:textId="77777777" w:rsidR="00FB541C" w:rsidRPr="00FB541C" w:rsidRDefault="00FB541C" w:rsidP="00E83BA0">
      <w:pPr>
        <w:spacing w:after="0" w:line="240" w:lineRule="auto"/>
      </w:pPr>
    </w:p>
    <w:sectPr w:rsidR="00FB541C" w:rsidRPr="00FB541C" w:rsidSect="00AF1BDA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79837" w14:textId="77777777" w:rsidR="00D4568C" w:rsidRDefault="00D4568C" w:rsidP="008C5F62">
      <w:pPr>
        <w:spacing w:after="0" w:line="240" w:lineRule="auto"/>
      </w:pPr>
      <w:r>
        <w:separator/>
      </w:r>
    </w:p>
  </w:endnote>
  <w:endnote w:type="continuationSeparator" w:id="0">
    <w:p w14:paraId="7BB22C9B" w14:textId="77777777" w:rsidR="00D4568C" w:rsidRDefault="00D4568C" w:rsidP="008C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99923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F4E35F" w14:textId="57ED8011" w:rsidR="008E43CA" w:rsidRDefault="008E43CA" w:rsidP="00993C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628C8F" w14:textId="77777777" w:rsidR="008E43CA" w:rsidRDefault="008E4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09454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193BB1" w14:textId="32BB8567" w:rsidR="008E43CA" w:rsidRDefault="008E43CA" w:rsidP="00AF1BDA">
        <w:pPr>
          <w:pStyle w:val="Footer"/>
          <w:framePr w:wrap="notBesid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522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5</w:t>
        </w:r>
      </w:p>
    </w:sdtContent>
  </w:sdt>
  <w:p w14:paraId="75C4D874" w14:textId="77777777" w:rsidR="008E43CA" w:rsidRDefault="008E4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0406B" w14:textId="77777777" w:rsidR="00D4568C" w:rsidRDefault="00D4568C" w:rsidP="008C5F62">
      <w:pPr>
        <w:spacing w:after="0" w:line="240" w:lineRule="auto"/>
      </w:pPr>
      <w:r>
        <w:separator/>
      </w:r>
    </w:p>
  </w:footnote>
  <w:footnote w:type="continuationSeparator" w:id="0">
    <w:p w14:paraId="244359D3" w14:textId="77777777" w:rsidR="00D4568C" w:rsidRDefault="00D4568C" w:rsidP="008C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8A61" w14:textId="3529A439" w:rsidR="008E43CA" w:rsidRDefault="008E43C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8DECEF" wp14:editId="74C758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C81512" w14:textId="64E488EE" w:rsidR="008E43CA" w:rsidRDefault="008E43C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LIMBIC-CENC Prospective longitudinal sutdy (PLS) Pce Mapping variables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98DECE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EC81512" w14:textId="64E488EE" w:rsidR="00046A1E" w:rsidRDefault="00046A1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LIMBIC-CENC Prospective longitudinal sutdy (PLS) Pce Mapping variables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651"/>
    <w:multiLevelType w:val="hybridMultilevel"/>
    <w:tmpl w:val="1CF2F77E"/>
    <w:lvl w:ilvl="0" w:tplc="FA7624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9E0"/>
    <w:multiLevelType w:val="hybridMultilevel"/>
    <w:tmpl w:val="C148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11FB"/>
    <w:multiLevelType w:val="hybridMultilevel"/>
    <w:tmpl w:val="0518B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67E4A"/>
    <w:multiLevelType w:val="hybridMultilevel"/>
    <w:tmpl w:val="75FA6416"/>
    <w:lvl w:ilvl="0" w:tplc="12FC97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36F10149"/>
    <w:multiLevelType w:val="hybridMultilevel"/>
    <w:tmpl w:val="1DB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731"/>
    <w:multiLevelType w:val="hybridMultilevel"/>
    <w:tmpl w:val="51E0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4288"/>
    <w:multiLevelType w:val="hybridMultilevel"/>
    <w:tmpl w:val="3266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1C"/>
    <w:rsid w:val="00026488"/>
    <w:rsid w:val="00045D44"/>
    <w:rsid w:val="00046A1E"/>
    <w:rsid w:val="000804F8"/>
    <w:rsid w:val="000B62BB"/>
    <w:rsid w:val="00123F8C"/>
    <w:rsid w:val="00124612"/>
    <w:rsid w:val="00167A06"/>
    <w:rsid w:val="001A74CA"/>
    <w:rsid w:val="001D33B0"/>
    <w:rsid w:val="001F32C1"/>
    <w:rsid w:val="002426CB"/>
    <w:rsid w:val="00244705"/>
    <w:rsid w:val="0026578C"/>
    <w:rsid w:val="00314A74"/>
    <w:rsid w:val="00323D87"/>
    <w:rsid w:val="003500C6"/>
    <w:rsid w:val="00394670"/>
    <w:rsid w:val="003961EE"/>
    <w:rsid w:val="00411F19"/>
    <w:rsid w:val="004232F1"/>
    <w:rsid w:val="004C3975"/>
    <w:rsid w:val="004C483A"/>
    <w:rsid w:val="004C4906"/>
    <w:rsid w:val="004E4965"/>
    <w:rsid w:val="00513174"/>
    <w:rsid w:val="00537FD1"/>
    <w:rsid w:val="005B11E6"/>
    <w:rsid w:val="00641DE5"/>
    <w:rsid w:val="00666745"/>
    <w:rsid w:val="007150D1"/>
    <w:rsid w:val="00797880"/>
    <w:rsid w:val="007A3B53"/>
    <w:rsid w:val="00827981"/>
    <w:rsid w:val="00854053"/>
    <w:rsid w:val="008633EE"/>
    <w:rsid w:val="00897362"/>
    <w:rsid w:val="008A5E90"/>
    <w:rsid w:val="008C5F62"/>
    <w:rsid w:val="008E43CA"/>
    <w:rsid w:val="00924B84"/>
    <w:rsid w:val="009263ED"/>
    <w:rsid w:val="00931C74"/>
    <w:rsid w:val="009428AE"/>
    <w:rsid w:val="00962181"/>
    <w:rsid w:val="00970206"/>
    <w:rsid w:val="0097507D"/>
    <w:rsid w:val="00993C5B"/>
    <w:rsid w:val="009973C1"/>
    <w:rsid w:val="009D0837"/>
    <w:rsid w:val="009D0CFA"/>
    <w:rsid w:val="009D1184"/>
    <w:rsid w:val="009D3228"/>
    <w:rsid w:val="009F6A1A"/>
    <w:rsid w:val="00A24F6D"/>
    <w:rsid w:val="00A7481D"/>
    <w:rsid w:val="00A75438"/>
    <w:rsid w:val="00A954FA"/>
    <w:rsid w:val="00AD5229"/>
    <w:rsid w:val="00AE68F9"/>
    <w:rsid w:val="00AF1BDA"/>
    <w:rsid w:val="00AF2CF7"/>
    <w:rsid w:val="00B05D04"/>
    <w:rsid w:val="00B721BE"/>
    <w:rsid w:val="00BB5987"/>
    <w:rsid w:val="00BC331C"/>
    <w:rsid w:val="00C337BA"/>
    <w:rsid w:val="00C94CD6"/>
    <w:rsid w:val="00C97D24"/>
    <w:rsid w:val="00CA2053"/>
    <w:rsid w:val="00CB285E"/>
    <w:rsid w:val="00D029BC"/>
    <w:rsid w:val="00D04D8E"/>
    <w:rsid w:val="00D1185F"/>
    <w:rsid w:val="00D12B89"/>
    <w:rsid w:val="00D4568C"/>
    <w:rsid w:val="00D56B43"/>
    <w:rsid w:val="00D6273B"/>
    <w:rsid w:val="00DF14B6"/>
    <w:rsid w:val="00E03AA8"/>
    <w:rsid w:val="00E31E42"/>
    <w:rsid w:val="00E545EB"/>
    <w:rsid w:val="00E83BA0"/>
    <w:rsid w:val="00E8487B"/>
    <w:rsid w:val="00EA2842"/>
    <w:rsid w:val="00EB28F8"/>
    <w:rsid w:val="00ED0F42"/>
    <w:rsid w:val="00ED29C6"/>
    <w:rsid w:val="00EE3247"/>
    <w:rsid w:val="00F37035"/>
    <w:rsid w:val="00F44DB2"/>
    <w:rsid w:val="00F677FD"/>
    <w:rsid w:val="00F97F6C"/>
    <w:rsid w:val="00FB541C"/>
    <w:rsid w:val="00FE5B0D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0DEE"/>
  <w15:chartTrackingRefBased/>
  <w15:docId w15:val="{11EF38F6-A8BC-440F-BDC5-7EEDA49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5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41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62"/>
  </w:style>
  <w:style w:type="paragraph" w:styleId="Footer">
    <w:name w:val="footer"/>
    <w:basedOn w:val="Normal"/>
    <w:link w:val="FooterChar"/>
    <w:uiPriority w:val="99"/>
    <w:unhideWhenUsed/>
    <w:rsid w:val="008C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62"/>
  </w:style>
  <w:style w:type="character" w:styleId="PageNumber">
    <w:name w:val="page number"/>
    <w:basedOn w:val="DefaultParagraphFont"/>
    <w:uiPriority w:val="99"/>
    <w:semiHidden/>
    <w:unhideWhenUsed/>
    <w:rsid w:val="008C5F62"/>
  </w:style>
  <w:style w:type="paragraph" w:styleId="ListParagraph">
    <w:name w:val="List Paragraph"/>
    <w:basedOn w:val="Normal"/>
    <w:uiPriority w:val="34"/>
    <w:qFormat/>
    <w:rsid w:val="008C5F62"/>
    <w:pPr>
      <w:ind w:left="720"/>
      <w:contextualSpacing/>
    </w:pPr>
  </w:style>
  <w:style w:type="paragraph" w:styleId="Revision">
    <w:name w:val="Revision"/>
    <w:hidden/>
    <w:uiPriority w:val="99"/>
    <w:semiHidden/>
    <w:rsid w:val="00D04D8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LIMBIC-CENC Prospective longitudinal sutdy (PLS) Pce Mapping variables</vt:lpstr>
    </vt:vector>
  </TitlesOfParts>
  <Company>Virginia Commonwealth University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LIMBIC-CENC Prospective longitudinal sutdy (PLS) Pce Mapping variables</dc:title>
  <dc:subject/>
  <dc:creator>Refah Shaik</dc:creator>
  <cp:keywords/>
  <dc:description/>
  <cp:lastModifiedBy>Refah Shaik</cp:lastModifiedBy>
  <cp:revision>2</cp:revision>
  <dcterms:created xsi:type="dcterms:W3CDTF">2020-08-04T15:32:00Z</dcterms:created>
  <dcterms:modified xsi:type="dcterms:W3CDTF">2020-08-04T15:32:00Z</dcterms:modified>
</cp:coreProperties>
</file>